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DC69B" w14:textId="1358C452" w:rsidR="00BC5F16" w:rsidRDefault="00A950DF" w:rsidP="00BC488E">
      <w:pPr>
        <w:adjustRightInd w:val="0"/>
        <w:snapToGrid w:val="0"/>
        <w:spacing w:line="360" w:lineRule="auto"/>
        <w:jc w:val="center"/>
        <w:rPr>
          <w:rFonts w:eastAsia="標楷體"/>
        </w:rPr>
      </w:pPr>
      <w:bookmarkStart w:id="0" w:name="_Hlk195513553"/>
      <w:bookmarkStart w:id="1" w:name="_Hlk104823322"/>
      <w:r w:rsidRPr="00A950DF">
        <w:rPr>
          <w:rFonts w:eastAsia="標楷體" w:hint="eastAsia"/>
        </w:rPr>
        <w:t>臺灣心臟胸腔暨血管麻醉醫學會</w:t>
      </w:r>
    </w:p>
    <w:bookmarkEnd w:id="0"/>
    <w:p w14:paraId="4F70317D" w14:textId="77777777" w:rsidR="00BB1978" w:rsidRPr="002E3F80" w:rsidRDefault="00BB1978" w:rsidP="00BC488E">
      <w:pPr>
        <w:adjustRightInd w:val="0"/>
        <w:snapToGrid w:val="0"/>
        <w:spacing w:line="360" w:lineRule="auto"/>
        <w:jc w:val="center"/>
        <w:rPr>
          <w:rFonts w:eastAsia="標楷體"/>
        </w:rPr>
      </w:pPr>
    </w:p>
    <w:p w14:paraId="02DEDC6F" w14:textId="77777777" w:rsidR="009103DF" w:rsidRDefault="007149A3" w:rsidP="00613050">
      <w:pPr>
        <w:adjustRightInd w:val="0"/>
        <w:snapToGrid w:val="0"/>
        <w:spacing w:line="360" w:lineRule="auto"/>
        <w:jc w:val="center"/>
        <w:rPr>
          <w:rFonts w:eastAsia="標楷體"/>
        </w:rPr>
      </w:pPr>
      <w:r w:rsidRPr="002E3F80">
        <w:rPr>
          <w:rFonts w:eastAsia="標楷體"/>
        </w:rPr>
        <w:t>【</w:t>
      </w:r>
      <w:r w:rsidRPr="002E28CD">
        <w:rPr>
          <w:rFonts w:eastAsia="標楷體"/>
        </w:rPr>
        <w:t>202</w:t>
      </w:r>
      <w:r w:rsidR="009F0341">
        <w:rPr>
          <w:rFonts w:eastAsia="標楷體" w:hint="eastAsia"/>
        </w:rPr>
        <w:t>6</w:t>
      </w:r>
      <w:r w:rsidRPr="006C4908">
        <w:rPr>
          <w:rFonts w:eastAsia="標楷體"/>
        </w:rPr>
        <w:t>第</w:t>
      </w:r>
      <w:r w:rsidR="009F0341">
        <w:rPr>
          <w:rFonts w:eastAsia="標楷體" w:hint="eastAsia"/>
        </w:rPr>
        <w:t>二</w:t>
      </w:r>
      <w:r w:rsidRPr="006C4908">
        <w:rPr>
          <w:rFonts w:eastAsia="標楷體"/>
        </w:rPr>
        <w:t>屆</w:t>
      </w:r>
      <w:bookmarkStart w:id="2" w:name="_Hlk195515891"/>
      <w:r w:rsidR="00613050" w:rsidRPr="00613050">
        <w:rPr>
          <w:rFonts w:eastAsia="標楷體" w:hint="eastAsia"/>
        </w:rPr>
        <w:t>心安優護</w:t>
      </w:r>
      <w:bookmarkEnd w:id="2"/>
      <w:r w:rsidRPr="006C4908">
        <w:rPr>
          <w:rFonts w:eastAsia="標楷體"/>
        </w:rPr>
        <w:t>獎</w:t>
      </w:r>
      <w:r w:rsidRPr="006C4908">
        <w:rPr>
          <w:rFonts w:eastAsia="標楷體"/>
        </w:rPr>
        <w:t>-</w:t>
      </w:r>
      <w:r w:rsidRPr="006C4908">
        <w:rPr>
          <w:rFonts w:eastAsia="標楷體"/>
        </w:rPr>
        <w:t>台灣</w:t>
      </w:r>
      <w:r w:rsidR="00FE4790">
        <w:rPr>
          <w:rFonts w:eastAsia="標楷體" w:hint="eastAsia"/>
        </w:rPr>
        <w:t>優良</w:t>
      </w:r>
      <w:r w:rsidR="00A950DF">
        <w:rPr>
          <w:rFonts w:eastAsia="標楷體" w:hint="eastAsia"/>
        </w:rPr>
        <w:t>心胸麻醉</w:t>
      </w:r>
      <w:r w:rsidRPr="006C4908">
        <w:rPr>
          <w:rFonts w:eastAsia="標楷體"/>
        </w:rPr>
        <w:t>護理團隊】甄選辦法</w:t>
      </w:r>
    </w:p>
    <w:p w14:paraId="6E0EE84D" w14:textId="5234A0B8" w:rsidR="00613050" w:rsidRDefault="009103DF" w:rsidP="00613050">
      <w:pPr>
        <w:adjustRightInd w:val="0"/>
        <w:snapToGrid w:val="0"/>
        <w:spacing w:line="360" w:lineRule="auto"/>
        <w:jc w:val="center"/>
        <w:rPr>
          <w:rFonts w:eastAsia="標楷體"/>
        </w:rPr>
      </w:pPr>
      <w:r w:rsidRPr="009103DF">
        <w:rPr>
          <w:rFonts w:eastAsia="標楷體"/>
        </w:rPr>
        <w:t>同心守護：麻專護手術全期精準監測</w:t>
      </w:r>
      <w:r w:rsidR="007149A3" w:rsidRPr="006C4908">
        <w:rPr>
          <w:rFonts w:eastAsia="標楷體"/>
        </w:rPr>
        <w:br/>
      </w:r>
      <w:r w:rsidR="00613050">
        <w:rPr>
          <w:rFonts w:eastAsia="標楷體"/>
        </w:rPr>
        <w:t xml:space="preserve">The </w:t>
      </w:r>
      <w:r w:rsidR="00613050" w:rsidRPr="00613050">
        <w:rPr>
          <w:rFonts w:eastAsia="標楷體"/>
        </w:rPr>
        <w:t xml:space="preserve">Excellence </w:t>
      </w:r>
      <w:r w:rsidR="00613050">
        <w:rPr>
          <w:rFonts w:eastAsia="標楷體"/>
        </w:rPr>
        <w:t>Nurs</w:t>
      </w:r>
      <w:r w:rsidR="00ED5BB9">
        <w:rPr>
          <w:rFonts w:eastAsia="標楷體"/>
        </w:rPr>
        <w:t xml:space="preserve">e </w:t>
      </w:r>
      <w:r w:rsidR="00613050" w:rsidRPr="00613050">
        <w:rPr>
          <w:rFonts w:eastAsia="標楷體"/>
        </w:rPr>
        <w:t>in Cardiothoracic Anesthesia Care</w:t>
      </w:r>
      <w:bookmarkEnd w:id="1"/>
    </w:p>
    <w:p w14:paraId="56E33F6E" w14:textId="13C45573" w:rsidR="00FF0ECB" w:rsidRPr="006C4908" w:rsidRDefault="00BC5F16" w:rsidP="00613050">
      <w:pPr>
        <w:adjustRightInd w:val="0"/>
        <w:snapToGrid w:val="0"/>
        <w:spacing w:line="360" w:lineRule="auto"/>
        <w:rPr>
          <w:rFonts w:eastAsia="標楷體"/>
        </w:rPr>
      </w:pPr>
      <w:r w:rsidRPr="006C4908">
        <w:rPr>
          <w:rFonts w:eastAsia="標楷體"/>
        </w:rPr>
        <w:t>目</w:t>
      </w:r>
      <w:r w:rsidR="00FF0ECB" w:rsidRPr="006C4908">
        <w:rPr>
          <w:rFonts w:eastAsia="標楷體"/>
        </w:rPr>
        <w:t>的：</w:t>
      </w:r>
    </w:p>
    <w:p w14:paraId="6B44CB05" w14:textId="2292D8A9" w:rsidR="00BC163A" w:rsidRPr="006C4908" w:rsidRDefault="00BC163A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6C4908">
        <w:rPr>
          <w:rFonts w:eastAsia="標楷體"/>
        </w:rPr>
        <w:t>本次甄選活動旨在表彰</w:t>
      </w:r>
      <w:r w:rsidR="00A950DF" w:rsidRPr="00A950DF">
        <w:rPr>
          <w:rFonts w:eastAsia="標楷體" w:hint="eastAsia"/>
        </w:rPr>
        <w:t>心胸麻醉</w:t>
      </w:r>
      <w:r w:rsidR="00530532" w:rsidRPr="006C4908">
        <w:rPr>
          <w:rFonts w:eastAsia="標楷體" w:hint="eastAsia"/>
        </w:rPr>
        <w:t>照護</w:t>
      </w:r>
      <w:r w:rsidR="00A950DF" w:rsidRPr="00A950DF">
        <w:rPr>
          <w:rFonts w:eastAsia="標楷體" w:hint="eastAsia"/>
        </w:rPr>
        <w:t>（</w:t>
      </w:r>
      <w:r w:rsidR="00A950DF" w:rsidRPr="00A950DF">
        <w:rPr>
          <w:rFonts w:eastAsia="標楷體"/>
        </w:rPr>
        <w:t>Cardiothoracic Anesthesia Care</w:t>
      </w:r>
      <w:r w:rsidR="00A950DF" w:rsidRPr="00A950DF">
        <w:rPr>
          <w:rFonts w:eastAsia="標楷體" w:hint="eastAsia"/>
        </w:rPr>
        <w:t>）</w:t>
      </w:r>
      <w:r w:rsidRPr="006C4908">
        <w:rPr>
          <w:rFonts w:eastAsia="標楷體"/>
        </w:rPr>
        <w:t>展現卓越貢獻</w:t>
      </w:r>
      <w:r w:rsidRPr="006C4908">
        <w:rPr>
          <w:rFonts w:eastAsia="標楷體"/>
          <w:strike/>
        </w:rPr>
        <w:t>的</w:t>
      </w:r>
      <w:r w:rsidR="00530532" w:rsidRPr="006C4908">
        <w:rPr>
          <w:rFonts w:eastAsia="標楷體" w:hint="eastAsia"/>
        </w:rPr>
        <w:t>之</w:t>
      </w:r>
      <w:r w:rsidR="00613050">
        <w:rPr>
          <w:rFonts w:eastAsia="標楷體" w:hint="eastAsia"/>
        </w:rPr>
        <w:t>麻醉</w:t>
      </w:r>
      <w:r w:rsidRPr="006C4908">
        <w:rPr>
          <w:rFonts w:eastAsia="標楷體"/>
        </w:rPr>
        <w:t>護理團隊，鼓勵持續提供</w:t>
      </w:r>
      <w:r w:rsidR="00023377" w:rsidRPr="006C4908">
        <w:rPr>
          <w:rFonts w:eastAsia="標楷體" w:hint="eastAsia"/>
        </w:rPr>
        <w:t>優質</w:t>
      </w:r>
      <w:r w:rsidR="00A950DF">
        <w:rPr>
          <w:rFonts w:eastAsia="標楷體" w:hint="eastAsia"/>
        </w:rPr>
        <w:t>麻醉</w:t>
      </w:r>
      <w:r w:rsidRPr="006C4908">
        <w:rPr>
          <w:rFonts w:eastAsia="標楷體"/>
        </w:rPr>
        <w:t>照護。透過對</w:t>
      </w:r>
      <w:r w:rsidR="00023377" w:rsidRPr="006C4908">
        <w:rPr>
          <w:rFonts w:eastAsia="標楷體" w:hint="eastAsia"/>
        </w:rPr>
        <w:t>優良</w:t>
      </w:r>
      <w:r w:rsidRPr="006C4908">
        <w:rPr>
          <w:rFonts w:eastAsia="標楷體"/>
        </w:rPr>
        <w:t>傑出護理</w:t>
      </w:r>
      <w:r w:rsidR="00A950DF">
        <w:rPr>
          <w:rFonts w:eastAsia="標楷體" w:hint="eastAsia"/>
        </w:rPr>
        <w:t>執行</w:t>
      </w:r>
      <w:r w:rsidR="00DD2E1A" w:rsidRPr="006C4908">
        <w:rPr>
          <w:rFonts w:eastAsia="標楷體" w:hint="eastAsia"/>
        </w:rPr>
        <w:t>成果選拔</w:t>
      </w:r>
      <w:r w:rsidRPr="006C4908">
        <w:rPr>
          <w:rFonts w:eastAsia="標楷體"/>
        </w:rPr>
        <w:t>，促使</w:t>
      </w:r>
      <w:r w:rsidR="00A950DF">
        <w:rPr>
          <w:rFonts w:eastAsia="標楷體" w:hint="eastAsia"/>
        </w:rPr>
        <w:t>麻醉</w:t>
      </w:r>
      <w:r w:rsidRPr="006C4908">
        <w:rPr>
          <w:rFonts w:eastAsia="標楷體"/>
        </w:rPr>
        <w:t>護理專業人員積極應用實證研究成果、創新技術及最佳臨床</w:t>
      </w:r>
      <w:r w:rsidR="00A950DF">
        <w:rPr>
          <w:rFonts w:eastAsia="標楷體" w:hint="eastAsia"/>
        </w:rPr>
        <w:t>執業指引</w:t>
      </w:r>
      <w:r w:rsidRPr="006C4908">
        <w:rPr>
          <w:rFonts w:eastAsia="標楷體"/>
        </w:rPr>
        <w:t>，以提升</w:t>
      </w:r>
      <w:r w:rsidR="00A950DF">
        <w:rPr>
          <w:rFonts w:eastAsia="標楷體" w:hint="eastAsia"/>
        </w:rPr>
        <w:t>麻醉</w:t>
      </w:r>
      <w:r w:rsidR="00DD2E1A" w:rsidRPr="006C4908">
        <w:rPr>
          <w:rFonts w:eastAsia="標楷體" w:hint="eastAsia"/>
        </w:rPr>
        <w:t>照顧成效</w:t>
      </w:r>
      <w:r w:rsidR="00A950DF">
        <w:rPr>
          <w:rFonts w:eastAsia="標楷體" w:hint="eastAsia"/>
        </w:rPr>
        <w:t>，</w:t>
      </w:r>
      <w:r w:rsidRPr="006C4908">
        <w:rPr>
          <w:rFonts w:eastAsia="標楷體"/>
        </w:rPr>
        <w:t>並促進</w:t>
      </w:r>
      <w:r w:rsidR="00DD2E1A" w:rsidRPr="006C4908">
        <w:rPr>
          <w:rFonts w:eastAsia="標楷體" w:hint="eastAsia"/>
        </w:rPr>
        <w:t>民眾</w:t>
      </w:r>
      <w:r w:rsidRPr="006C4908">
        <w:rPr>
          <w:rFonts w:eastAsia="標楷體"/>
        </w:rPr>
        <w:t>整體</w:t>
      </w:r>
      <w:r w:rsidR="00A950DF">
        <w:rPr>
          <w:rFonts w:eastAsia="標楷體" w:hint="eastAsia"/>
        </w:rPr>
        <w:t>就醫成果</w:t>
      </w:r>
      <w:r w:rsidRPr="006C4908">
        <w:rPr>
          <w:rFonts w:eastAsia="標楷體"/>
        </w:rPr>
        <w:t>。</w:t>
      </w:r>
    </w:p>
    <w:p w14:paraId="1069C3EA" w14:textId="6CEC9A1E" w:rsidR="00595D7C" w:rsidRPr="006C4908" w:rsidRDefault="00BC163A" w:rsidP="00BC488E">
      <w:pPr>
        <w:pStyle w:val="a9"/>
        <w:adjustRightInd w:val="0"/>
        <w:snapToGrid w:val="0"/>
        <w:spacing w:line="360" w:lineRule="auto"/>
        <w:ind w:left="480"/>
        <w:contextualSpacing w:val="0"/>
        <w:rPr>
          <w:rFonts w:eastAsia="標楷體"/>
        </w:rPr>
      </w:pPr>
      <w:r w:rsidRPr="006C4908">
        <w:rPr>
          <w:rFonts w:eastAsia="標楷體"/>
        </w:rPr>
        <w:t>此外，活動</w:t>
      </w:r>
      <w:r w:rsidR="00DD2E1A" w:rsidRPr="006C4908">
        <w:rPr>
          <w:rFonts w:eastAsia="標楷體" w:hint="eastAsia"/>
        </w:rPr>
        <w:t>亦</w:t>
      </w:r>
      <w:r w:rsidRPr="006C4908">
        <w:rPr>
          <w:rFonts w:eastAsia="標楷體"/>
        </w:rPr>
        <w:t>旨在促進醫療機構之間的經驗交流與合作，推動跨團隊及跨專業的協作，提升</w:t>
      </w:r>
      <w:r w:rsidR="00A950DF" w:rsidRPr="00A950DF">
        <w:rPr>
          <w:rFonts w:eastAsia="標楷體" w:hint="eastAsia"/>
        </w:rPr>
        <w:t>心胸麻醉照護</w:t>
      </w:r>
      <w:r w:rsidR="00647D25" w:rsidRPr="006C4908">
        <w:rPr>
          <w:rFonts w:eastAsia="標楷體" w:hint="eastAsia"/>
        </w:rPr>
        <w:t>優質</w:t>
      </w:r>
      <w:r w:rsidR="00A950DF">
        <w:rPr>
          <w:rFonts w:eastAsia="標楷體" w:hint="eastAsia"/>
        </w:rPr>
        <w:t>照</w:t>
      </w:r>
      <w:r w:rsidRPr="006C4908">
        <w:rPr>
          <w:rFonts w:eastAsia="標楷體"/>
        </w:rPr>
        <w:t>護</w:t>
      </w:r>
      <w:r w:rsidR="00647D25" w:rsidRPr="006C4908">
        <w:rPr>
          <w:rFonts w:eastAsia="標楷體" w:hint="eastAsia"/>
        </w:rPr>
        <w:t>品質，</w:t>
      </w:r>
      <w:r w:rsidRPr="006C4908">
        <w:rPr>
          <w:rFonts w:eastAsia="標楷體"/>
        </w:rPr>
        <w:t>期望透過表彰這些專業貢獻，樹立優秀</w:t>
      </w:r>
      <w:r w:rsidR="00A950DF">
        <w:rPr>
          <w:rFonts w:eastAsia="標楷體" w:hint="eastAsia"/>
        </w:rPr>
        <w:t>麻醉照護</w:t>
      </w:r>
      <w:r w:rsidRPr="006C4908">
        <w:rPr>
          <w:rFonts w:eastAsia="標楷體"/>
        </w:rPr>
        <w:t>典範，進一步提高</w:t>
      </w:r>
      <w:r w:rsidR="00A950DF" w:rsidRPr="00A950DF">
        <w:rPr>
          <w:rFonts w:eastAsia="標楷體" w:hint="eastAsia"/>
        </w:rPr>
        <w:t>心胸麻醉</w:t>
      </w:r>
      <w:r w:rsidR="00A950DF">
        <w:rPr>
          <w:rFonts w:eastAsia="標楷體" w:hint="eastAsia"/>
        </w:rPr>
        <w:t>病人</w:t>
      </w:r>
      <w:r w:rsidRPr="006C4908">
        <w:rPr>
          <w:rFonts w:eastAsia="標楷體"/>
        </w:rPr>
        <w:t>的照護品質，促進</w:t>
      </w:r>
      <w:r w:rsidR="00A950DF">
        <w:rPr>
          <w:rFonts w:eastAsia="標楷體" w:hint="eastAsia"/>
        </w:rPr>
        <w:t>全民</w:t>
      </w:r>
      <w:r w:rsidRPr="006C4908">
        <w:rPr>
          <w:rFonts w:eastAsia="標楷體"/>
        </w:rPr>
        <w:t>健康與福祉。</w:t>
      </w:r>
    </w:p>
    <w:p w14:paraId="38B0E4CB" w14:textId="77777777" w:rsidR="00BC163A" w:rsidRPr="006C4908" w:rsidRDefault="00BC163A" w:rsidP="00BC488E">
      <w:pPr>
        <w:pStyle w:val="a9"/>
        <w:numPr>
          <w:ilvl w:val="0"/>
          <w:numId w:val="1"/>
        </w:numPr>
        <w:adjustRightInd w:val="0"/>
        <w:snapToGrid w:val="0"/>
        <w:spacing w:line="360" w:lineRule="auto"/>
        <w:rPr>
          <w:rFonts w:eastAsia="標楷體"/>
        </w:rPr>
      </w:pPr>
      <w:r w:rsidRPr="006C4908">
        <w:rPr>
          <w:rFonts w:eastAsia="標楷體"/>
        </w:rPr>
        <w:t>參加對象：</w:t>
      </w:r>
    </w:p>
    <w:p w14:paraId="1E3376F3" w14:textId="04852D14" w:rsidR="00BC163A" w:rsidRPr="00E54C4A" w:rsidRDefault="00BC163A" w:rsidP="00BC488E">
      <w:pPr>
        <w:pStyle w:val="a9"/>
        <w:adjustRightInd w:val="0"/>
        <w:snapToGrid w:val="0"/>
        <w:spacing w:line="360" w:lineRule="auto"/>
        <w:ind w:left="480"/>
        <w:rPr>
          <w:rFonts w:ascii="標楷體" w:eastAsia="標楷體" w:hAnsi="標楷體"/>
        </w:rPr>
      </w:pPr>
      <w:r w:rsidRPr="006C4908">
        <w:rPr>
          <w:rFonts w:eastAsia="標楷體"/>
        </w:rPr>
        <w:t>涉及</w:t>
      </w:r>
      <w:r w:rsidR="00BB1978" w:rsidRPr="00BB1978">
        <w:rPr>
          <w:rFonts w:eastAsia="標楷體" w:hint="eastAsia"/>
        </w:rPr>
        <w:t>心胸麻醉照護</w:t>
      </w:r>
      <w:r w:rsidRPr="006C4908">
        <w:rPr>
          <w:rFonts w:eastAsia="標楷體"/>
        </w:rPr>
        <w:t>的</w:t>
      </w:r>
      <w:r w:rsidR="004B6C7B" w:rsidRPr="006C4908">
        <w:rPr>
          <w:rFonts w:eastAsia="標楷體" w:hint="eastAsia"/>
        </w:rPr>
        <w:t>護理</w:t>
      </w:r>
      <w:r w:rsidR="00241E42" w:rsidRPr="006C4908">
        <w:rPr>
          <w:rFonts w:eastAsia="標楷體" w:hint="eastAsia"/>
        </w:rPr>
        <w:t>照護</w:t>
      </w:r>
      <w:r w:rsidRPr="006C4908">
        <w:rPr>
          <w:rFonts w:eastAsia="標楷體"/>
        </w:rPr>
        <w:t>團隊</w:t>
      </w:r>
      <w:r w:rsidR="00E54C4A">
        <w:rPr>
          <w:rFonts w:eastAsia="標楷體" w:hint="eastAsia"/>
        </w:rPr>
        <w:t>，</w:t>
      </w:r>
      <w:r w:rsidR="00E54C4A" w:rsidRPr="00E54C4A">
        <w:rPr>
          <w:rFonts w:ascii="標楷體" w:eastAsia="標楷體" w:hAnsi="標楷體" w:hint="eastAsia"/>
        </w:rPr>
        <w:t>包括麻醉專科護理師</w:t>
      </w:r>
      <w:r w:rsidR="009F0341">
        <w:rPr>
          <w:rFonts w:ascii="標楷體" w:eastAsia="標楷體" w:hAnsi="標楷體" w:hint="eastAsia"/>
        </w:rPr>
        <w:t>(必含)</w:t>
      </w:r>
      <w:r w:rsidR="00E54C4A" w:rsidRPr="00E54C4A">
        <w:rPr>
          <w:rFonts w:ascii="標楷體" w:eastAsia="標楷體" w:hAnsi="標楷體" w:hint="eastAsia"/>
        </w:rPr>
        <w:t>、手術室</w:t>
      </w:r>
      <w:r w:rsidR="009F0341">
        <w:rPr>
          <w:rFonts w:ascii="標楷體" w:eastAsia="標楷體" w:hAnsi="標楷體" w:hint="eastAsia"/>
        </w:rPr>
        <w:t>護理師</w:t>
      </w:r>
      <w:r w:rsidR="00E54C4A" w:rsidRPr="00E54C4A">
        <w:rPr>
          <w:rFonts w:ascii="標楷體" w:eastAsia="標楷體" w:hAnsi="標楷體" w:hint="eastAsia"/>
        </w:rPr>
        <w:t>、</w:t>
      </w:r>
      <w:r w:rsidR="00636486" w:rsidRPr="00636486">
        <w:rPr>
          <w:rFonts w:ascii="標楷體" w:eastAsia="標楷體" w:hAnsi="標楷體" w:hint="eastAsia"/>
        </w:rPr>
        <w:t>體循師、</w:t>
      </w:r>
      <w:r w:rsidR="00E54C4A" w:rsidRPr="00E54C4A">
        <w:rPr>
          <w:rFonts w:ascii="標楷體" w:eastAsia="標楷體" w:hAnsi="標楷體" w:hint="eastAsia"/>
        </w:rPr>
        <w:t>心導管室</w:t>
      </w:r>
      <w:r w:rsidR="009F0341">
        <w:rPr>
          <w:rFonts w:ascii="標楷體" w:eastAsia="標楷體" w:hAnsi="標楷體" w:hint="eastAsia"/>
        </w:rPr>
        <w:t>護理師</w:t>
      </w:r>
      <w:r w:rsidR="00E54C4A" w:rsidRPr="00E54C4A">
        <w:rPr>
          <w:rFonts w:ascii="標楷體" w:eastAsia="標楷體" w:hAnsi="標楷體" w:hint="eastAsia"/>
        </w:rPr>
        <w:t>、</w:t>
      </w:r>
      <w:r w:rsidR="009F0341">
        <w:rPr>
          <w:rFonts w:ascii="標楷體" w:eastAsia="標楷體" w:hAnsi="標楷體" w:hint="eastAsia"/>
        </w:rPr>
        <w:t>放射師</w:t>
      </w:r>
      <w:r w:rsidR="00E54C4A" w:rsidRPr="00E54C4A">
        <w:rPr>
          <w:rFonts w:ascii="標楷體" w:eastAsia="標楷體" w:hAnsi="標楷體" w:hint="eastAsia"/>
        </w:rPr>
        <w:t>及相關單位等。</w:t>
      </w:r>
    </w:p>
    <w:p w14:paraId="13D98DCF" w14:textId="77777777" w:rsidR="00BC163A" w:rsidRPr="006C4908" w:rsidRDefault="00BC163A" w:rsidP="00BC488E">
      <w:pPr>
        <w:pStyle w:val="a9"/>
        <w:numPr>
          <w:ilvl w:val="0"/>
          <w:numId w:val="1"/>
        </w:numPr>
        <w:adjustRightInd w:val="0"/>
        <w:snapToGrid w:val="0"/>
        <w:spacing w:line="360" w:lineRule="auto"/>
        <w:rPr>
          <w:rFonts w:eastAsia="標楷體"/>
        </w:rPr>
      </w:pPr>
      <w:r w:rsidRPr="006C4908">
        <w:rPr>
          <w:rFonts w:eastAsia="標楷體"/>
        </w:rPr>
        <w:t>評選標準：</w:t>
      </w:r>
    </w:p>
    <w:p w14:paraId="1C2208AE" w14:textId="7BCE8665" w:rsidR="00BC163A" w:rsidRPr="006C4908" w:rsidRDefault="00BC163A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6C4908">
        <w:rPr>
          <w:rFonts w:eastAsia="標楷體"/>
        </w:rPr>
        <w:t>(</w:t>
      </w:r>
      <w:r w:rsidRPr="006C4908">
        <w:rPr>
          <w:rFonts w:eastAsia="標楷體"/>
        </w:rPr>
        <w:t>一</w:t>
      </w:r>
      <w:r w:rsidRPr="006C4908">
        <w:rPr>
          <w:rFonts w:eastAsia="標楷體"/>
        </w:rPr>
        <w:t>)</w:t>
      </w:r>
      <w:r w:rsidRPr="006C4908">
        <w:rPr>
          <w:rFonts w:eastAsia="標楷體"/>
        </w:rPr>
        <w:t>、臨床照護貢獻：</w:t>
      </w:r>
    </w:p>
    <w:p w14:paraId="60B3C3D1" w14:textId="66B42472" w:rsidR="00BC163A" w:rsidRPr="006C4908" w:rsidRDefault="00BC163A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6C4908">
        <w:rPr>
          <w:rFonts w:eastAsia="標楷體"/>
        </w:rPr>
        <w:t>在</w:t>
      </w:r>
      <w:r w:rsidR="00BB1978" w:rsidRPr="00BB1978">
        <w:rPr>
          <w:rFonts w:eastAsia="標楷體" w:hint="eastAsia"/>
        </w:rPr>
        <w:t>心胸麻醉照護</w:t>
      </w:r>
      <w:r w:rsidRPr="006C4908">
        <w:rPr>
          <w:rFonts w:eastAsia="標楷體"/>
        </w:rPr>
        <w:t>中展現卓越的臨床表現，能準確評估病情、迅速反應，並有效執行</w:t>
      </w:r>
      <w:r w:rsidR="00BB1978" w:rsidRPr="00BB1978">
        <w:rPr>
          <w:rFonts w:eastAsia="標楷體" w:hint="eastAsia"/>
        </w:rPr>
        <w:t>心胸麻醉</w:t>
      </w:r>
      <w:r w:rsidR="00BB1978">
        <w:rPr>
          <w:rFonts w:eastAsia="標楷體" w:hint="eastAsia"/>
        </w:rPr>
        <w:t>照</w:t>
      </w:r>
      <w:r w:rsidRPr="006C4908">
        <w:rPr>
          <w:rFonts w:eastAsia="標楷體"/>
        </w:rPr>
        <w:t>護程序，顯著提升</w:t>
      </w:r>
      <w:r w:rsidR="00BB1978">
        <w:rPr>
          <w:rFonts w:eastAsia="標楷體" w:hint="eastAsia"/>
        </w:rPr>
        <w:t>病人於心胸麻醉手術或治療程序</w:t>
      </w:r>
      <w:r w:rsidRPr="006C4908">
        <w:rPr>
          <w:rFonts w:eastAsia="標楷體"/>
        </w:rPr>
        <w:t>的</w:t>
      </w:r>
      <w:r w:rsidR="00BB1978">
        <w:rPr>
          <w:rFonts w:eastAsia="標楷體" w:hint="eastAsia"/>
        </w:rPr>
        <w:t>療效</w:t>
      </w:r>
      <w:r w:rsidRPr="006C4908">
        <w:rPr>
          <w:rFonts w:eastAsia="標楷體"/>
        </w:rPr>
        <w:t>。</w:t>
      </w:r>
    </w:p>
    <w:p w14:paraId="6B6C0323" w14:textId="64B3C833" w:rsidR="00BC163A" w:rsidRPr="006C4908" w:rsidRDefault="00BC163A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6C4908">
        <w:rPr>
          <w:rFonts w:eastAsia="標楷體"/>
        </w:rPr>
        <w:t>(</w:t>
      </w:r>
      <w:r w:rsidRPr="006C4908">
        <w:rPr>
          <w:rFonts w:eastAsia="標楷體"/>
        </w:rPr>
        <w:t>二</w:t>
      </w:r>
      <w:r w:rsidRPr="006C4908">
        <w:rPr>
          <w:rFonts w:eastAsia="標楷體"/>
        </w:rPr>
        <w:t>)</w:t>
      </w:r>
      <w:r w:rsidRPr="006C4908">
        <w:rPr>
          <w:rFonts w:eastAsia="標楷體"/>
        </w:rPr>
        <w:t>、創新與實證應用：</w:t>
      </w:r>
    </w:p>
    <w:p w14:paraId="29C14A3B" w14:textId="64947F1A" w:rsidR="00BC163A" w:rsidRPr="006C4908" w:rsidRDefault="00BC163A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6C4908">
        <w:rPr>
          <w:rFonts w:eastAsia="標楷體"/>
        </w:rPr>
        <w:t>將實證研究成果應用於臨床</w:t>
      </w:r>
      <w:r w:rsidR="00BB1978" w:rsidRPr="00BB1978">
        <w:rPr>
          <w:rFonts w:eastAsia="標楷體" w:hint="eastAsia"/>
        </w:rPr>
        <w:t>心胸麻醉照護</w:t>
      </w:r>
      <w:r w:rsidRPr="006C4908">
        <w:rPr>
          <w:rFonts w:eastAsia="標楷體"/>
        </w:rPr>
        <w:t>，並引入創新</w:t>
      </w:r>
      <w:r w:rsidR="00BB1978">
        <w:rPr>
          <w:rFonts w:eastAsia="標楷體" w:hint="eastAsia"/>
        </w:rPr>
        <w:t>照</w:t>
      </w:r>
      <w:r w:rsidRPr="006C4908">
        <w:rPr>
          <w:rFonts w:eastAsia="標楷體"/>
        </w:rPr>
        <w:t>護技術或流程，對</w:t>
      </w:r>
      <w:r w:rsidR="00BB1978">
        <w:rPr>
          <w:rFonts w:eastAsia="標楷體" w:hint="eastAsia"/>
        </w:rPr>
        <w:t>心胸麻醉</w:t>
      </w:r>
      <w:r w:rsidRPr="006C4908">
        <w:rPr>
          <w:rFonts w:eastAsia="標楷體"/>
        </w:rPr>
        <w:t>的</w:t>
      </w:r>
      <w:r w:rsidR="00BB1978">
        <w:rPr>
          <w:rFonts w:eastAsia="標楷體" w:hint="eastAsia"/>
        </w:rPr>
        <w:t>照</w:t>
      </w:r>
      <w:r w:rsidRPr="006C4908">
        <w:rPr>
          <w:rFonts w:eastAsia="標楷體"/>
        </w:rPr>
        <w:t>護</w:t>
      </w:r>
      <w:r w:rsidR="00192DCD" w:rsidRPr="006C4908">
        <w:rPr>
          <w:rFonts w:eastAsia="標楷體" w:hint="eastAsia"/>
        </w:rPr>
        <w:t>品質</w:t>
      </w:r>
      <w:r w:rsidRPr="006C4908">
        <w:rPr>
          <w:rFonts w:eastAsia="標楷體"/>
        </w:rPr>
        <w:t>產生實質影響。</w:t>
      </w:r>
    </w:p>
    <w:p w14:paraId="77497E4A" w14:textId="718BD1E3" w:rsidR="00BC163A" w:rsidRPr="006C4908" w:rsidRDefault="00BC163A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6C4908">
        <w:rPr>
          <w:rFonts w:eastAsia="標楷體"/>
        </w:rPr>
        <w:t>(</w:t>
      </w:r>
      <w:r w:rsidRPr="006C4908">
        <w:rPr>
          <w:rFonts w:eastAsia="標楷體"/>
        </w:rPr>
        <w:t>三</w:t>
      </w:r>
      <w:r w:rsidRPr="006C4908">
        <w:rPr>
          <w:rFonts w:eastAsia="標楷體"/>
        </w:rPr>
        <w:t>)</w:t>
      </w:r>
      <w:r w:rsidRPr="006C4908">
        <w:rPr>
          <w:rFonts w:eastAsia="標楷體"/>
        </w:rPr>
        <w:t>、教育與推廣：</w:t>
      </w:r>
    </w:p>
    <w:p w14:paraId="597EDA50" w14:textId="08FCED3B" w:rsidR="00BC163A" w:rsidRPr="006C4908" w:rsidRDefault="00BC163A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6C4908">
        <w:rPr>
          <w:rFonts w:eastAsia="標楷體"/>
        </w:rPr>
        <w:t>推動醫療團隊和社</w:t>
      </w:r>
      <w:r w:rsidR="00BB1978">
        <w:rPr>
          <w:rFonts w:eastAsia="標楷體" w:hint="eastAsia"/>
        </w:rPr>
        <w:t>會大眾</w:t>
      </w:r>
      <w:r w:rsidRPr="006C4908">
        <w:rPr>
          <w:rFonts w:eastAsia="標楷體"/>
        </w:rPr>
        <w:t>對</w:t>
      </w:r>
      <w:r w:rsidR="00BB1978" w:rsidRPr="00BB1978">
        <w:rPr>
          <w:rFonts w:eastAsia="標楷體" w:hint="eastAsia"/>
        </w:rPr>
        <w:t>心胸麻醉照護</w:t>
      </w:r>
      <w:r w:rsidRPr="006C4908">
        <w:rPr>
          <w:rFonts w:eastAsia="標楷體"/>
        </w:rPr>
        <w:t>的認識與應對，進行教育與培訓活動，提升</w:t>
      </w:r>
      <w:r w:rsidR="00192DCD" w:rsidRPr="006C4908">
        <w:rPr>
          <w:rFonts w:eastAsia="標楷體" w:hint="eastAsia"/>
        </w:rPr>
        <w:t>照護</w:t>
      </w:r>
      <w:r w:rsidRPr="006C4908">
        <w:rPr>
          <w:rFonts w:eastAsia="標楷體"/>
        </w:rPr>
        <w:t>專業技能和知識</w:t>
      </w:r>
      <w:r w:rsidR="000F59BE" w:rsidRPr="006C4908">
        <w:rPr>
          <w:rFonts w:eastAsia="標楷體"/>
        </w:rPr>
        <w:t>認知</w:t>
      </w:r>
      <w:r w:rsidRPr="006C4908">
        <w:rPr>
          <w:rFonts w:eastAsia="標楷體"/>
        </w:rPr>
        <w:t>。</w:t>
      </w:r>
    </w:p>
    <w:p w14:paraId="728A0B99" w14:textId="32AF28F3" w:rsidR="00BC163A" w:rsidRPr="006C4908" w:rsidRDefault="00BC163A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6C4908">
        <w:rPr>
          <w:rFonts w:eastAsia="標楷體"/>
        </w:rPr>
        <w:t>(</w:t>
      </w:r>
      <w:r w:rsidRPr="006C4908">
        <w:rPr>
          <w:rFonts w:eastAsia="標楷體"/>
        </w:rPr>
        <w:t>四</w:t>
      </w:r>
      <w:r w:rsidRPr="006C4908">
        <w:rPr>
          <w:rFonts w:eastAsia="標楷體"/>
        </w:rPr>
        <w:t>)</w:t>
      </w:r>
      <w:r w:rsidRPr="006C4908">
        <w:rPr>
          <w:rFonts w:eastAsia="標楷體"/>
        </w:rPr>
        <w:t>、跨團隊合作：</w:t>
      </w:r>
    </w:p>
    <w:p w14:paraId="34EBD2EF" w14:textId="14D941D5" w:rsidR="00BC163A" w:rsidRPr="006C4908" w:rsidRDefault="00BC163A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6C4908">
        <w:rPr>
          <w:rFonts w:eastAsia="標楷體"/>
        </w:rPr>
        <w:t>展現有效的跨</w:t>
      </w:r>
      <w:r w:rsidR="00192DCD" w:rsidRPr="006C4908">
        <w:rPr>
          <w:rFonts w:eastAsia="標楷體" w:hint="eastAsia"/>
        </w:rPr>
        <w:t>領域</w:t>
      </w:r>
      <w:r w:rsidRPr="006C4908">
        <w:rPr>
          <w:rFonts w:eastAsia="標楷體"/>
        </w:rPr>
        <w:t>團隊合作，通過與其他專業人員或部門的</w:t>
      </w:r>
      <w:r w:rsidR="000F59BE" w:rsidRPr="006C4908">
        <w:rPr>
          <w:rFonts w:eastAsia="標楷體"/>
        </w:rPr>
        <w:t>合</w:t>
      </w:r>
      <w:r w:rsidRPr="006C4908">
        <w:rPr>
          <w:rFonts w:eastAsia="標楷體"/>
        </w:rPr>
        <w:t>作，提升</w:t>
      </w:r>
      <w:r w:rsidR="00BB1978">
        <w:rPr>
          <w:rFonts w:eastAsia="標楷體" w:hint="eastAsia"/>
        </w:rPr>
        <w:t>病人麻醉</w:t>
      </w:r>
      <w:r w:rsidRPr="006C4908">
        <w:rPr>
          <w:rFonts w:eastAsia="標楷體"/>
        </w:rPr>
        <w:t>照護的整體效率和</w:t>
      </w:r>
      <w:r w:rsidR="000F59BE" w:rsidRPr="006C4908">
        <w:rPr>
          <w:rFonts w:eastAsia="標楷體"/>
        </w:rPr>
        <w:t>品</w:t>
      </w:r>
      <w:r w:rsidRPr="006C4908">
        <w:rPr>
          <w:rFonts w:eastAsia="標楷體"/>
        </w:rPr>
        <w:t>質。</w:t>
      </w:r>
    </w:p>
    <w:p w14:paraId="5607F975" w14:textId="77777777" w:rsidR="00BC163A" w:rsidRPr="006C4908" w:rsidRDefault="00BC163A" w:rsidP="00BC488E">
      <w:pPr>
        <w:pStyle w:val="a9"/>
        <w:numPr>
          <w:ilvl w:val="0"/>
          <w:numId w:val="1"/>
        </w:numPr>
        <w:adjustRightInd w:val="0"/>
        <w:snapToGrid w:val="0"/>
        <w:spacing w:line="360" w:lineRule="auto"/>
        <w:rPr>
          <w:rFonts w:eastAsia="標楷體"/>
        </w:rPr>
      </w:pPr>
      <w:r w:rsidRPr="006C4908">
        <w:rPr>
          <w:rFonts w:eastAsia="標楷體"/>
        </w:rPr>
        <w:t>提名與評選流程：</w:t>
      </w:r>
    </w:p>
    <w:p w14:paraId="00244425" w14:textId="788FCF39" w:rsidR="00BC163A" w:rsidRPr="008921E9" w:rsidRDefault="00BC163A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8921E9">
        <w:rPr>
          <w:rFonts w:eastAsia="標楷體"/>
        </w:rPr>
        <w:lastRenderedPageBreak/>
        <w:t>(</w:t>
      </w:r>
      <w:r w:rsidRPr="008921E9">
        <w:rPr>
          <w:rFonts w:eastAsia="標楷體"/>
        </w:rPr>
        <w:t>一</w:t>
      </w:r>
      <w:r w:rsidRPr="008921E9">
        <w:rPr>
          <w:rFonts w:eastAsia="標楷體"/>
        </w:rPr>
        <w:t>)</w:t>
      </w:r>
      <w:r w:rsidRPr="008921E9">
        <w:rPr>
          <w:rFonts w:eastAsia="標楷體"/>
        </w:rPr>
        <w:t>、</w:t>
      </w:r>
      <w:r w:rsidR="000F59BE" w:rsidRPr="008921E9">
        <w:rPr>
          <w:rFonts w:eastAsia="標楷體"/>
        </w:rPr>
        <w:t>推薦</w:t>
      </w:r>
      <w:r w:rsidRPr="008921E9">
        <w:rPr>
          <w:rFonts w:eastAsia="標楷體"/>
        </w:rPr>
        <w:t>方式：</w:t>
      </w:r>
    </w:p>
    <w:p w14:paraId="58916F43" w14:textId="1EECFBA4" w:rsidR="001562A7" w:rsidRPr="001562A7" w:rsidRDefault="00595B44" w:rsidP="001562A7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8921E9">
        <w:rPr>
          <w:rFonts w:eastAsia="標楷體" w:hint="eastAsia"/>
        </w:rPr>
        <w:t xml:space="preserve">1. </w:t>
      </w:r>
      <w:r w:rsidR="00BC163A" w:rsidRPr="008921E9">
        <w:rPr>
          <w:rFonts w:eastAsia="標楷體"/>
        </w:rPr>
        <w:t>醫療機構的主管推薦符合條件的團隊參加。</w:t>
      </w:r>
    </w:p>
    <w:p w14:paraId="0A56FE4F" w14:textId="1C4F413C" w:rsidR="00BC163A" w:rsidRDefault="00595B44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8921E9">
        <w:rPr>
          <w:rFonts w:eastAsia="標楷體" w:hint="eastAsia"/>
        </w:rPr>
        <w:t xml:space="preserve">2. </w:t>
      </w:r>
      <w:r w:rsidR="00BC163A" w:rsidRPr="008921E9">
        <w:rPr>
          <w:rFonts w:eastAsia="標楷體"/>
        </w:rPr>
        <w:t>團隊</w:t>
      </w:r>
      <w:r w:rsidR="002537E6" w:rsidRPr="008921E9">
        <w:rPr>
          <w:rFonts w:eastAsia="標楷體" w:hint="eastAsia"/>
        </w:rPr>
        <w:t>亦可自</w:t>
      </w:r>
      <w:r w:rsidR="0090532D" w:rsidRPr="008921E9">
        <w:rPr>
          <w:rFonts w:eastAsia="標楷體" w:hint="eastAsia"/>
        </w:rPr>
        <w:t>行</w:t>
      </w:r>
      <w:r w:rsidR="002537E6" w:rsidRPr="008921E9">
        <w:rPr>
          <w:rFonts w:eastAsia="標楷體" w:hint="eastAsia"/>
        </w:rPr>
        <w:t>提交資料</w:t>
      </w:r>
      <w:r w:rsidR="009F0341">
        <w:rPr>
          <w:rFonts w:eastAsia="標楷體" w:hint="eastAsia"/>
        </w:rPr>
        <w:t>報名</w:t>
      </w:r>
      <w:r w:rsidR="002537E6" w:rsidRPr="008921E9">
        <w:rPr>
          <w:rFonts w:eastAsia="標楷體" w:hint="eastAsia"/>
        </w:rPr>
        <w:t>。</w:t>
      </w:r>
    </w:p>
    <w:p w14:paraId="2BCF4691" w14:textId="09581F75" w:rsidR="001562A7" w:rsidRPr="00195607" w:rsidRDefault="001562A7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  <w:color w:val="FF0000"/>
        </w:rPr>
      </w:pPr>
      <w:r w:rsidRPr="00195607">
        <w:rPr>
          <w:rFonts w:eastAsia="標楷體" w:hint="eastAsia"/>
          <w:color w:val="FF0000"/>
        </w:rPr>
        <w:t>3</w:t>
      </w:r>
      <w:r w:rsidRPr="00195607">
        <w:rPr>
          <w:rFonts w:eastAsia="標楷體"/>
          <w:color w:val="FF0000"/>
        </w:rPr>
        <w:t xml:space="preserve">. </w:t>
      </w:r>
      <w:r w:rsidRPr="00195607">
        <w:rPr>
          <w:rFonts w:eastAsia="標楷體" w:hint="eastAsia"/>
          <w:color w:val="FF0000"/>
        </w:rPr>
        <w:t>單一醫療機構報名之團隊上限為</w:t>
      </w:r>
      <w:r w:rsidR="00195607" w:rsidRPr="00195607">
        <w:rPr>
          <w:rFonts w:eastAsia="標楷體" w:hint="eastAsia"/>
          <w:color w:val="FF0000"/>
        </w:rPr>
        <w:t>三</w:t>
      </w:r>
      <w:r w:rsidRPr="00195607">
        <w:rPr>
          <w:rFonts w:eastAsia="標楷體" w:hint="eastAsia"/>
          <w:color w:val="FF0000"/>
        </w:rPr>
        <w:t>隊</w:t>
      </w:r>
    </w:p>
    <w:p w14:paraId="73DF2F56" w14:textId="030DC28E" w:rsidR="00242FDD" w:rsidRPr="008921E9" w:rsidRDefault="00E502A9" w:rsidP="000D597B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8921E9">
        <w:rPr>
          <w:rFonts w:eastAsia="標楷體"/>
        </w:rPr>
        <w:t>以上方式皆須附上兩位推薦人及推薦</w:t>
      </w:r>
      <w:r w:rsidR="00242FDD" w:rsidRPr="008921E9">
        <w:rPr>
          <w:rFonts w:eastAsia="標楷體" w:hint="eastAsia"/>
        </w:rPr>
        <w:t>函。</w:t>
      </w:r>
    </w:p>
    <w:p w14:paraId="1CD59D33" w14:textId="0F8D02A4" w:rsidR="00242FDD" w:rsidRPr="008921E9" w:rsidRDefault="00E502A9" w:rsidP="000D597B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8921E9">
        <w:rPr>
          <w:rFonts w:eastAsia="標楷體"/>
        </w:rPr>
        <w:t>推薦人應包含</w:t>
      </w:r>
      <w:r w:rsidR="009F0341">
        <w:rPr>
          <w:rFonts w:eastAsia="標楷體" w:hint="eastAsia"/>
        </w:rPr>
        <w:t>麻醉專科</w:t>
      </w:r>
      <w:r w:rsidR="00AA6706" w:rsidRPr="008921E9">
        <w:rPr>
          <w:rFonts w:eastAsia="標楷體" w:hint="eastAsia"/>
        </w:rPr>
        <w:t>醫師</w:t>
      </w:r>
      <w:r w:rsidR="009F0341">
        <w:rPr>
          <w:rFonts w:eastAsia="標楷體" w:hint="eastAsia"/>
        </w:rPr>
        <w:t>與</w:t>
      </w:r>
      <w:r w:rsidR="00AA6706" w:rsidRPr="008921E9">
        <w:rPr>
          <w:rFonts w:eastAsia="標楷體" w:hint="eastAsia"/>
        </w:rPr>
        <w:t>護理專業人士</w:t>
      </w:r>
      <w:r w:rsidR="00242FDD" w:rsidRPr="008921E9">
        <w:rPr>
          <w:rFonts w:eastAsia="標楷體" w:hint="eastAsia"/>
        </w:rPr>
        <w:t>；</w:t>
      </w:r>
      <w:r w:rsidR="00446D13" w:rsidRPr="008921E9">
        <w:rPr>
          <w:rFonts w:eastAsia="標楷體" w:hint="eastAsia"/>
        </w:rPr>
        <w:t>推薦函中應詳述推薦事蹟。</w:t>
      </w:r>
    </w:p>
    <w:p w14:paraId="4666DF63" w14:textId="67E8F257" w:rsidR="00BC163A" w:rsidRPr="002E28CD" w:rsidRDefault="00E064DB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2E28CD">
        <w:rPr>
          <w:rFonts w:eastAsia="標楷體"/>
        </w:rPr>
        <w:t>(</w:t>
      </w:r>
      <w:r w:rsidRPr="002E28CD">
        <w:rPr>
          <w:rFonts w:eastAsia="標楷體"/>
        </w:rPr>
        <w:t>二</w:t>
      </w:r>
      <w:r w:rsidRPr="002E28CD">
        <w:rPr>
          <w:rFonts w:eastAsia="標楷體"/>
        </w:rPr>
        <w:t>)</w:t>
      </w:r>
      <w:r w:rsidRPr="002E28CD">
        <w:rPr>
          <w:rFonts w:eastAsia="標楷體"/>
        </w:rPr>
        <w:t>、</w:t>
      </w:r>
      <w:r w:rsidR="00BC163A" w:rsidRPr="002E28CD">
        <w:rPr>
          <w:rFonts w:eastAsia="標楷體"/>
        </w:rPr>
        <w:t>評選流程：</w:t>
      </w:r>
    </w:p>
    <w:p w14:paraId="7394B424" w14:textId="1A7B67F2" w:rsidR="00BC163A" w:rsidRPr="002E28CD" w:rsidRDefault="00E064DB" w:rsidP="00BC488E">
      <w:pPr>
        <w:pStyle w:val="a9"/>
        <w:adjustRightInd w:val="0"/>
        <w:snapToGrid w:val="0"/>
        <w:spacing w:line="360" w:lineRule="auto"/>
        <w:ind w:left="993"/>
        <w:rPr>
          <w:rFonts w:eastAsia="標楷體"/>
        </w:rPr>
      </w:pPr>
      <w:r w:rsidRPr="002E28CD">
        <w:rPr>
          <w:rFonts w:eastAsia="標楷體"/>
        </w:rPr>
        <w:t>1.</w:t>
      </w:r>
      <w:r w:rsidR="002537E6" w:rsidRPr="002E28CD">
        <w:rPr>
          <w:rFonts w:eastAsia="標楷體" w:hint="eastAsia"/>
        </w:rPr>
        <w:t>初審：</w:t>
      </w:r>
      <w:r w:rsidR="00ED5BB9">
        <w:rPr>
          <w:rFonts w:eastAsia="標楷體" w:hint="eastAsia"/>
        </w:rPr>
        <w:t>大會</w:t>
      </w:r>
      <w:r w:rsidR="002537E6" w:rsidRPr="002E28CD">
        <w:rPr>
          <w:rFonts w:eastAsia="標楷體" w:hint="eastAsia"/>
        </w:rPr>
        <w:t>對所有推薦資料進行書面審查，</w:t>
      </w:r>
      <w:r w:rsidR="00ED5BB9">
        <w:rPr>
          <w:rFonts w:eastAsia="標楷體" w:hint="eastAsia"/>
        </w:rPr>
        <w:t>並</w:t>
      </w:r>
      <w:r w:rsidR="002537E6" w:rsidRPr="002E28CD">
        <w:rPr>
          <w:rFonts w:eastAsia="標楷體" w:hint="eastAsia"/>
        </w:rPr>
        <w:t>篩選符合條件的參加者。</w:t>
      </w:r>
    </w:p>
    <w:p w14:paraId="2ACFBC2B" w14:textId="5804F180" w:rsidR="00BC163A" w:rsidRPr="006C4908" w:rsidRDefault="00E064DB" w:rsidP="00BC488E">
      <w:pPr>
        <w:pStyle w:val="a9"/>
        <w:adjustRightInd w:val="0"/>
        <w:snapToGrid w:val="0"/>
        <w:spacing w:line="360" w:lineRule="auto"/>
        <w:ind w:leftChars="413" w:left="1841" w:hangingChars="354" w:hanging="850"/>
        <w:rPr>
          <w:rFonts w:eastAsia="標楷體"/>
        </w:rPr>
      </w:pPr>
      <w:r w:rsidRPr="002E28CD">
        <w:rPr>
          <w:rFonts w:eastAsia="標楷體"/>
        </w:rPr>
        <w:t>2.</w:t>
      </w:r>
      <w:r w:rsidR="00BC163A" w:rsidRPr="002E28CD">
        <w:rPr>
          <w:rFonts w:eastAsia="標楷體"/>
        </w:rPr>
        <w:t>複審：初審</w:t>
      </w:r>
      <w:r w:rsidR="00BF631A" w:rsidRPr="008921E9">
        <w:rPr>
          <w:rFonts w:eastAsia="標楷體" w:hint="eastAsia"/>
        </w:rPr>
        <w:t>入圍</w:t>
      </w:r>
      <w:r w:rsidR="00BC163A" w:rsidRPr="002E28CD">
        <w:rPr>
          <w:rFonts w:eastAsia="標楷體"/>
        </w:rPr>
        <w:t>者</w:t>
      </w:r>
      <w:r w:rsidR="005C4D0D" w:rsidRPr="002E28CD">
        <w:rPr>
          <w:rFonts w:eastAsia="標楷體" w:hint="eastAsia"/>
        </w:rPr>
        <w:t>，需於</w:t>
      </w:r>
      <w:r w:rsidR="00595D7C" w:rsidRPr="002E28CD">
        <w:rPr>
          <w:rFonts w:eastAsia="標楷體" w:hint="eastAsia"/>
        </w:rPr>
        <w:t>年會</w:t>
      </w:r>
      <w:r w:rsidR="00ED5BB9">
        <w:rPr>
          <w:rFonts w:eastAsia="標楷體" w:hint="eastAsia"/>
        </w:rPr>
        <w:t>進行</w:t>
      </w:r>
      <w:r w:rsidR="00595D7C" w:rsidRPr="002E28CD">
        <w:rPr>
          <w:rFonts w:eastAsia="標楷體" w:hint="eastAsia"/>
        </w:rPr>
        <w:t>口頭報告</w:t>
      </w:r>
      <w:r w:rsidR="00ED5BB9">
        <w:rPr>
          <w:rFonts w:eastAsia="標楷體" w:hint="eastAsia"/>
        </w:rPr>
        <w:t>(</w:t>
      </w:r>
      <w:r w:rsidR="00ED5BB9">
        <w:rPr>
          <w:rFonts w:eastAsia="標楷體" w:hint="eastAsia"/>
        </w:rPr>
        <w:t>報告者需為麻醉護理師</w:t>
      </w:r>
      <w:r w:rsidR="00ED5BB9">
        <w:rPr>
          <w:rFonts w:eastAsia="標楷體" w:hint="eastAsia"/>
        </w:rPr>
        <w:t>)</w:t>
      </w:r>
      <w:r w:rsidR="00ED5BB9">
        <w:rPr>
          <w:rFonts w:eastAsia="標楷體" w:hint="eastAsia"/>
        </w:rPr>
        <w:t>，</w:t>
      </w:r>
      <w:r w:rsidR="00BC163A" w:rsidRPr="002E28CD">
        <w:rPr>
          <w:rFonts w:eastAsia="標楷體" w:hint="eastAsia"/>
        </w:rPr>
        <w:t>評</w:t>
      </w:r>
      <w:r w:rsidR="00BC163A" w:rsidRPr="002E28CD">
        <w:rPr>
          <w:rFonts w:eastAsia="標楷體"/>
        </w:rPr>
        <w:t>估其在臨床實務中的表現和創新應用的成效。</w:t>
      </w:r>
    </w:p>
    <w:p w14:paraId="6A8BFFA4" w14:textId="6A513CB2" w:rsidR="00BC163A" w:rsidRPr="006C4908" w:rsidRDefault="00E064DB" w:rsidP="00BC488E">
      <w:pPr>
        <w:pStyle w:val="a9"/>
        <w:adjustRightInd w:val="0"/>
        <w:snapToGrid w:val="0"/>
        <w:spacing w:line="360" w:lineRule="auto"/>
        <w:ind w:left="480" w:firstLineChars="214" w:firstLine="514"/>
        <w:rPr>
          <w:rFonts w:eastAsia="標楷體"/>
        </w:rPr>
      </w:pPr>
      <w:r w:rsidRPr="006C4908">
        <w:rPr>
          <w:rFonts w:eastAsia="標楷體"/>
        </w:rPr>
        <w:t>3.</w:t>
      </w:r>
      <w:r w:rsidR="00BC163A" w:rsidRPr="006C4908">
        <w:rPr>
          <w:rFonts w:eastAsia="標楷體"/>
        </w:rPr>
        <w:t>終審：由評審團進行最終審核，選出</w:t>
      </w:r>
      <w:r w:rsidR="00ED5BB9">
        <w:rPr>
          <w:rFonts w:eastAsia="標楷體" w:hint="eastAsia"/>
        </w:rPr>
        <w:t>三組</w:t>
      </w:r>
      <w:r w:rsidR="00BC163A" w:rsidRPr="006C4908">
        <w:rPr>
          <w:rFonts w:eastAsia="標楷體"/>
        </w:rPr>
        <w:t>最具代表性的</w:t>
      </w:r>
      <w:r w:rsidR="00241E42" w:rsidRPr="006C4908">
        <w:rPr>
          <w:rFonts w:eastAsia="標楷體" w:hint="eastAsia"/>
        </w:rPr>
        <w:t>護理</w:t>
      </w:r>
      <w:r w:rsidR="00BC163A" w:rsidRPr="006C4908">
        <w:rPr>
          <w:rFonts w:eastAsia="標楷體"/>
        </w:rPr>
        <w:t>團隊。</w:t>
      </w:r>
    </w:p>
    <w:p w14:paraId="123D8C21" w14:textId="77777777" w:rsidR="00E064DB" w:rsidRPr="006C4908" w:rsidRDefault="00E064DB" w:rsidP="00BC488E">
      <w:pPr>
        <w:pStyle w:val="a9"/>
        <w:numPr>
          <w:ilvl w:val="0"/>
          <w:numId w:val="1"/>
        </w:numPr>
        <w:adjustRightInd w:val="0"/>
        <w:snapToGrid w:val="0"/>
        <w:spacing w:line="360" w:lineRule="auto"/>
        <w:rPr>
          <w:rFonts w:eastAsia="標楷體"/>
        </w:rPr>
      </w:pPr>
      <w:r w:rsidRPr="006C4908">
        <w:rPr>
          <w:rFonts w:eastAsia="標楷體"/>
        </w:rPr>
        <w:t>申請資料：</w:t>
      </w:r>
    </w:p>
    <w:p w14:paraId="5E359BD6" w14:textId="05187D0D" w:rsidR="00E064DB" w:rsidRPr="006C4908" w:rsidRDefault="00E064DB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6C4908">
        <w:rPr>
          <w:rFonts w:eastAsia="標楷體"/>
        </w:rPr>
        <w:t>(</w:t>
      </w:r>
      <w:r w:rsidRPr="006C4908">
        <w:rPr>
          <w:rFonts w:eastAsia="標楷體"/>
        </w:rPr>
        <w:t>一</w:t>
      </w:r>
      <w:r w:rsidRPr="006C4908">
        <w:rPr>
          <w:rFonts w:eastAsia="標楷體"/>
        </w:rPr>
        <w:t>)</w:t>
      </w:r>
      <w:r w:rsidRPr="006C4908">
        <w:rPr>
          <w:rFonts w:eastAsia="標楷體"/>
        </w:rPr>
        <w:t>、</w:t>
      </w:r>
      <w:r w:rsidR="0090532D" w:rsidRPr="004D4A3A">
        <w:rPr>
          <w:rFonts w:eastAsia="標楷體" w:hint="eastAsia"/>
        </w:rPr>
        <w:t>報名表</w:t>
      </w:r>
      <w:r w:rsidRPr="004D4A3A">
        <w:rPr>
          <w:rFonts w:eastAsia="標楷體"/>
        </w:rPr>
        <w:t>：</w:t>
      </w:r>
      <w:r w:rsidRPr="006C4908">
        <w:rPr>
          <w:rFonts w:eastAsia="標楷體"/>
        </w:rPr>
        <w:t>包含姓名、年齡、學歷、護理經歷等。</w:t>
      </w:r>
    </w:p>
    <w:p w14:paraId="49A85661" w14:textId="153CCF97" w:rsidR="00E064DB" w:rsidRPr="006C4908" w:rsidRDefault="00E064DB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6C4908">
        <w:rPr>
          <w:rFonts w:eastAsia="標楷體"/>
        </w:rPr>
        <w:t>(</w:t>
      </w:r>
      <w:r w:rsidRPr="006C4908">
        <w:rPr>
          <w:rFonts w:eastAsia="標楷體"/>
        </w:rPr>
        <w:t>二</w:t>
      </w:r>
      <w:r w:rsidRPr="006C4908">
        <w:rPr>
          <w:rFonts w:eastAsia="標楷體"/>
        </w:rPr>
        <w:t>)</w:t>
      </w:r>
      <w:r w:rsidRPr="006C4908">
        <w:rPr>
          <w:rFonts w:eastAsia="標楷體"/>
        </w:rPr>
        <w:t>、臨床照護貢獻及創新應用事蹟的詳細說明。</w:t>
      </w:r>
    </w:p>
    <w:p w14:paraId="5A06A7D2" w14:textId="58F49A10" w:rsidR="00E064DB" w:rsidRPr="006C4908" w:rsidRDefault="00E064DB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 w:rsidRPr="006C4908">
        <w:rPr>
          <w:rFonts w:eastAsia="標楷體"/>
        </w:rPr>
        <w:t>(</w:t>
      </w:r>
      <w:r w:rsidRPr="006C4908">
        <w:rPr>
          <w:rFonts w:eastAsia="標楷體"/>
        </w:rPr>
        <w:t>三</w:t>
      </w:r>
      <w:r w:rsidRPr="006C4908">
        <w:rPr>
          <w:rFonts w:eastAsia="標楷體"/>
        </w:rPr>
        <w:t>)</w:t>
      </w:r>
      <w:r w:rsidRPr="006C4908">
        <w:rPr>
          <w:rFonts w:eastAsia="標楷體"/>
        </w:rPr>
        <w:t>、教育及推廣活動的記錄及成效展示。</w:t>
      </w:r>
    </w:p>
    <w:p w14:paraId="07EAF848" w14:textId="7BD082F4" w:rsidR="00E064DB" w:rsidRPr="006C4908" w:rsidRDefault="00E064DB" w:rsidP="00BC488E">
      <w:pPr>
        <w:pStyle w:val="a9"/>
        <w:adjustRightInd w:val="0"/>
        <w:snapToGrid w:val="0"/>
        <w:spacing w:line="360" w:lineRule="auto"/>
        <w:ind w:left="480"/>
        <w:contextualSpacing w:val="0"/>
        <w:rPr>
          <w:rFonts w:eastAsia="標楷體"/>
        </w:rPr>
      </w:pPr>
      <w:r w:rsidRPr="006C4908">
        <w:rPr>
          <w:rFonts w:eastAsia="標楷體"/>
        </w:rPr>
        <w:t>(</w:t>
      </w:r>
      <w:r w:rsidRPr="006C4908">
        <w:rPr>
          <w:rFonts w:eastAsia="標楷體"/>
        </w:rPr>
        <w:t>四</w:t>
      </w:r>
      <w:r w:rsidRPr="006C4908">
        <w:rPr>
          <w:rFonts w:eastAsia="標楷體"/>
        </w:rPr>
        <w:t>)</w:t>
      </w:r>
      <w:r w:rsidRPr="006C4908">
        <w:rPr>
          <w:rFonts w:eastAsia="標楷體"/>
        </w:rPr>
        <w:t>、團隊合作經驗及其對</w:t>
      </w:r>
      <w:r w:rsidR="00636486" w:rsidRPr="00636486">
        <w:rPr>
          <w:rFonts w:eastAsia="標楷體" w:hint="eastAsia"/>
        </w:rPr>
        <w:t>心胸麻醉照護</w:t>
      </w:r>
      <w:r w:rsidRPr="006C4908">
        <w:rPr>
          <w:rFonts w:eastAsia="標楷體"/>
        </w:rPr>
        <w:t>效率提升的具體案例。</w:t>
      </w:r>
    </w:p>
    <w:p w14:paraId="78FF1EF0" w14:textId="77777777" w:rsidR="00E064DB" w:rsidRPr="006C4908" w:rsidRDefault="00E064DB" w:rsidP="00BC488E">
      <w:pPr>
        <w:pStyle w:val="a9"/>
        <w:numPr>
          <w:ilvl w:val="0"/>
          <w:numId w:val="1"/>
        </w:numPr>
        <w:adjustRightInd w:val="0"/>
        <w:snapToGrid w:val="0"/>
        <w:spacing w:line="360" w:lineRule="auto"/>
        <w:rPr>
          <w:rFonts w:eastAsia="標楷體"/>
        </w:rPr>
      </w:pPr>
      <w:r w:rsidRPr="006C4908">
        <w:rPr>
          <w:rFonts w:eastAsia="標楷體"/>
        </w:rPr>
        <w:t>獎項設置：</w:t>
      </w:r>
    </w:p>
    <w:p w14:paraId="79A59249" w14:textId="193E1F0D" w:rsidR="00E064DB" w:rsidRPr="006C4908" w:rsidRDefault="001562A7" w:rsidP="00BC488E">
      <w:pPr>
        <w:pStyle w:val="a9"/>
        <w:adjustRightInd w:val="0"/>
        <w:snapToGrid w:val="0"/>
        <w:spacing w:line="360" w:lineRule="auto"/>
        <w:ind w:left="480"/>
        <w:rPr>
          <w:rFonts w:eastAsia="標楷體"/>
        </w:rPr>
      </w:pPr>
      <w:r>
        <w:rPr>
          <w:rFonts w:eastAsia="標楷體" w:hint="eastAsia"/>
        </w:rPr>
        <w:t>護理</w:t>
      </w:r>
      <w:r w:rsidR="00E064DB" w:rsidRPr="006C4908">
        <w:rPr>
          <w:rFonts w:eastAsia="標楷體"/>
        </w:rPr>
        <w:t>團隊獎：表彰在</w:t>
      </w:r>
      <w:r w:rsidR="00636486" w:rsidRPr="00636486">
        <w:rPr>
          <w:rFonts w:eastAsia="標楷體" w:hint="eastAsia"/>
        </w:rPr>
        <w:t>心胸麻醉照護</w:t>
      </w:r>
      <w:r w:rsidR="00E064DB" w:rsidRPr="006C4908">
        <w:rPr>
          <w:rFonts w:eastAsia="標楷體"/>
        </w:rPr>
        <w:t>中展現優秀合作及創新的</w:t>
      </w:r>
      <w:r w:rsidR="00241E42" w:rsidRPr="006C4908">
        <w:rPr>
          <w:rFonts w:eastAsia="標楷體" w:hint="eastAsia"/>
        </w:rPr>
        <w:t>護理照護</w:t>
      </w:r>
      <w:r w:rsidR="00E064DB" w:rsidRPr="006C4908">
        <w:rPr>
          <w:rFonts w:eastAsia="標楷體"/>
        </w:rPr>
        <w:t>團隊。</w:t>
      </w:r>
    </w:p>
    <w:p w14:paraId="268F9297" w14:textId="0798E89E" w:rsidR="000F59BE" w:rsidRPr="008921E9" w:rsidRDefault="000F59BE" w:rsidP="00BC488E">
      <w:pPr>
        <w:pStyle w:val="a9"/>
        <w:numPr>
          <w:ilvl w:val="0"/>
          <w:numId w:val="1"/>
        </w:numPr>
        <w:adjustRightInd w:val="0"/>
        <w:snapToGrid w:val="0"/>
        <w:spacing w:line="360" w:lineRule="auto"/>
        <w:contextualSpacing w:val="0"/>
        <w:rPr>
          <w:rFonts w:eastAsia="標楷體"/>
          <w:color w:val="FF0000"/>
        </w:rPr>
      </w:pPr>
      <w:r w:rsidRPr="008921E9">
        <w:rPr>
          <w:rFonts w:eastAsia="標楷體"/>
          <w:color w:val="FF0000"/>
        </w:rPr>
        <w:t>甄選收件截止時間為</w:t>
      </w:r>
      <w:r w:rsidRPr="008921E9">
        <w:rPr>
          <w:rFonts w:eastAsia="標楷體"/>
          <w:color w:val="FF0000"/>
        </w:rPr>
        <w:t xml:space="preserve"> </w:t>
      </w:r>
      <w:r w:rsidR="008921E9" w:rsidRPr="008921E9">
        <w:rPr>
          <w:rFonts w:eastAsia="標楷體" w:hint="eastAsia"/>
          <w:color w:val="FF0000"/>
        </w:rPr>
        <w:t>202</w:t>
      </w:r>
      <w:r w:rsidR="001562A7">
        <w:rPr>
          <w:rFonts w:eastAsia="標楷體" w:hint="eastAsia"/>
          <w:color w:val="FF0000"/>
        </w:rPr>
        <w:t>6</w:t>
      </w:r>
      <w:r w:rsidRPr="008921E9">
        <w:rPr>
          <w:rFonts w:eastAsia="標楷體"/>
          <w:color w:val="FF0000"/>
        </w:rPr>
        <w:t xml:space="preserve"> </w:t>
      </w:r>
      <w:r w:rsidRPr="008921E9">
        <w:rPr>
          <w:rFonts w:eastAsia="標楷體"/>
          <w:color w:val="FF0000"/>
        </w:rPr>
        <w:t>年</w:t>
      </w:r>
      <w:r w:rsidRPr="008921E9">
        <w:rPr>
          <w:rFonts w:eastAsia="標楷體"/>
          <w:color w:val="FF0000"/>
        </w:rPr>
        <w:t xml:space="preserve"> </w:t>
      </w:r>
      <w:r w:rsidR="005D17D1">
        <w:rPr>
          <w:rFonts w:eastAsia="標楷體" w:hint="eastAsia"/>
          <w:color w:val="FF0000"/>
        </w:rPr>
        <w:t>07</w:t>
      </w:r>
      <w:r w:rsidRPr="008921E9">
        <w:rPr>
          <w:rFonts w:eastAsia="標楷體"/>
          <w:color w:val="FF0000"/>
        </w:rPr>
        <w:t xml:space="preserve"> </w:t>
      </w:r>
      <w:r w:rsidRPr="008921E9">
        <w:rPr>
          <w:rFonts w:eastAsia="標楷體"/>
          <w:color w:val="FF0000"/>
        </w:rPr>
        <w:t>月</w:t>
      </w:r>
      <w:r w:rsidRPr="008921E9">
        <w:rPr>
          <w:rFonts w:eastAsia="標楷體"/>
          <w:color w:val="FF0000"/>
        </w:rPr>
        <w:t xml:space="preserve"> </w:t>
      </w:r>
      <w:r w:rsidR="005D17D1">
        <w:rPr>
          <w:rFonts w:eastAsia="標楷體" w:hint="eastAsia"/>
          <w:color w:val="FF0000"/>
        </w:rPr>
        <w:t>30</w:t>
      </w:r>
      <w:r w:rsidRPr="008921E9">
        <w:rPr>
          <w:rFonts w:eastAsia="標楷體"/>
          <w:color w:val="FF0000"/>
        </w:rPr>
        <w:t xml:space="preserve"> </w:t>
      </w:r>
      <w:r w:rsidRPr="008921E9">
        <w:rPr>
          <w:rFonts w:eastAsia="標楷體"/>
          <w:color w:val="FF0000"/>
        </w:rPr>
        <w:t>日。</w:t>
      </w:r>
    </w:p>
    <w:p w14:paraId="352BE514" w14:textId="3BE94562" w:rsidR="000F59BE" w:rsidRPr="006C4908" w:rsidRDefault="000F59BE" w:rsidP="00BC488E">
      <w:pPr>
        <w:pStyle w:val="a9"/>
        <w:numPr>
          <w:ilvl w:val="0"/>
          <w:numId w:val="1"/>
        </w:numPr>
        <w:adjustRightInd w:val="0"/>
        <w:snapToGrid w:val="0"/>
        <w:spacing w:line="360" w:lineRule="auto"/>
        <w:contextualSpacing w:val="0"/>
        <w:rPr>
          <w:rFonts w:eastAsia="標楷體"/>
        </w:rPr>
      </w:pPr>
      <w:r w:rsidRPr="00636486">
        <w:rPr>
          <w:rFonts w:eastAsia="標楷體"/>
        </w:rPr>
        <w:t>甄選文件需以電子郵件方式寄送至</w:t>
      </w:r>
      <w:hyperlink r:id="rId8" w:tgtFrame="_blank" w:history="1">
        <w:r w:rsidR="007E6FDB" w:rsidRPr="007E6FDB">
          <w:rPr>
            <w:rStyle w:val="ae"/>
            <w:rFonts w:eastAsia="標楷體"/>
          </w:rPr>
          <w:t>tscvaanes@gmail.com</w:t>
        </w:r>
      </w:hyperlink>
      <w:r w:rsidR="007E6FDB" w:rsidRPr="007E6FDB">
        <w:rPr>
          <w:rFonts w:eastAsia="標楷體"/>
        </w:rPr>
        <w:t> </w:t>
      </w:r>
      <w:r w:rsidRPr="006C4908">
        <w:rPr>
          <w:rFonts w:eastAsia="標楷體"/>
        </w:rPr>
        <w:t>，相關報名表單請至</w:t>
      </w:r>
      <w:r w:rsidR="00636486" w:rsidRPr="00636486">
        <w:rPr>
          <w:rFonts w:eastAsia="標楷體" w:hint="eastAsia"/>
        </w:rPr>
        <w:t>臺灣心臟胸腔暨血管麻醉醫學會</w:t>
      </w:r>
      <w:r w:rsidRPr="006C4908">
        <w:rPr>
          <w:rFonts w:eastAsia="標楷體"/>
        </w:rPr>
        <w:t>官網下載。</w:t>
      </w:r>
    </w:p>
    <w:p w14:paraId="1203298C" w14:textId="789C0395" w:rsidR="000F59BE" w:rsidRPr="008921E9" w:rsidRDefault="000F59BE" w:rsidP="00BC488E">
      <w:pPr>
        <w:pStyle w:val="a9"/>
        <w:numPr>
          <w:ilvl w:val="0"/>
          <w:numId w:val="1"/>
        </w:numPr>
        <w:adjustRightInd w:val="0"/>
        <w:snapToGrid w:val="0"/>
        <w:spacing w:line="360" w:lineRule="auto"/>
        <w:contextualSpacing w:val="0"/>
        <w:rPr>
          <w:rFonts w:eastAsia="標楷體"/>
          <w:color w:val="FF0000"/>
        </w:rPr>
      </w:pPr>
      <w:r w:rsidRPr="008921E9">
        <w:rPr>
          <w:rFonts w:eastAsia="標楷體"/>
          <w:color w:val="FF0000"/>
        </w:rPr>
        <w:t>頒獎典禮將於</w:t>
      </w:r>
      <w:r w:rsidRPr="008921E9">
        <w:rPr>
          <w:rFonts w:eastAsia="標楷體"/>
          <w:color w:val="FF0000"/>
        </w:rPr>
        <w:t xml:space="preserve"> </w:t>
      </w:r>
      <w:r w:rsidR="008921E9" w:rsidRPr="008921E9">
        <w:rPr>
          <w:rFonts w:eastAsia="標楷體" w:hint="eastAsia"/>
          <w:color w:val="FF0000"/>
        </w:rPr>
        <w:t>202</w:t>
      </w:r>
      <w:r w:rsidR="001562A7">
        <w:rPr>
          <w:rFonts w:eastAsia="標楷體" w:hint="eastAsia"/>
          <w:color w:val="FF0000"/>
        </w:rPr>
        <w:t>6</w:t>
      </w:r>
      <w:r w:rsidRPr="008921E9">
        <w:rPr>
          <w:rFonts w:eastAsia="標楷體"/>
          <w:color w:val="FF0000"/>
        </w:rPr>
        <w:t xml:space="preserve"> </w:t>
      </w:r>
      <w:r w:rsidRPr="008921E9">
        <w:rPr>
          <w:rFonts w:eastAsia="標楷體"/>
          <w:color w:val="FF0000"/>
        </w:rPr>
        <w:t>年</w:t>
      </w:r>
      <w:r w:rsidRPr="008921E9">
        <w:rPr>
          <w:rFonts w:eastAsia="標楷體"/>
          <w:color w:val="FF0000"/>
        </w:rPr>
        <w:t xml:space="preserve"> </w:t>
      </w:r>
      <w:r w:rsidR="0003713E">
        <w:rPr>
          <w:rFonts w:eastAsia="標楷體"/>
          <w:color w:val="FF0000"/>
        </w:rPr>
        <w:t>08</w:t>
      </w:r>
      <w:r w:rsidRPr="008921E9">
        <w:rPr>
          <w:rFonts w:eastAsia="標楷體"/>
          <w:color w:val="FF0000"/>
        </w:rPr>
        <w:t>月</w:t>
      </w:r>
      <w:r w:rsidRPr="008921E9">
        <w:rPr>
          <w:rFonts w:eastAsia="標楷體"/>
          <w:color w:val="FF0000"/>
        </w:rPr>
        <w:t xml:space="preserve"> </w:t>
      </w:r>
      <w:r w:rsidR="0003713E">
        <w:rPr>
          <w:rFonts w:eastAsia="標楷體"/>
          <w:color w:val="FF0000"/>
        </w:rPr>
        <w:t>30</w:t>
      </w:r>
      <w:r w:rsidRPr="008921E9">
        <w:rPr>
          <w:rFonts w:eastAsia="標楷體"/>
          <w:color w:val="FF0000"/>
        </w:rPr>
        <w:t xml:space="preserve"> </w:t>
      </w:r>
      <w:r w:rsidRPr="008921E9">
        <w:rPr>
          <w:rFonts w:eastAsia="標楷體"/>
          <w:color w:val="FF0000"/>
        </w:rPr>
        <w:t>日</w:t>
      </w:r>
    </w:p>
    <w:p w14:paraId="374437FA" w14:textId="21F4EC23" w:rsidR="000F59BE" w:rsidRPr="006C4908" w:rsidRDefault="000F59BE" w:rsidP="00BC488E">
      <w:pPr>
        <w:pStyle w:val="a9"/>
        <w:numPr>
          <w:ilvl w:val="0"/>
          <w:numId w:val="1"/>
        </w:numPr>
        <w:adjustRightInd w:val="0"/>
        <w:snapToGrid w:val="0"/>
        <w:spacing w:line="360" w:lineRule="auto"/>
        <w:contextualSpacing w:val="0"/>
        <w:rPr>
          <w:rFonts w:eastAsia="標楷體"/>
        </w:rPr>
      </w:pPr>
      <w:r w:rsidRPr="006C4908">
        <w:rPr>
          <w:rFonts w:eastAsia="標楷體"/>
        </w:rPr>
        <w:t>頒獎典禮地點</w:t>
      </w:r>
      <w:r w:rsidRPr="006C4908">
        <w:rPr>
          <w:rFonts w:eastAsia="標楷體"/>
        </w:rPr>
        <w:t xml:space="preserve">: </w:t>
      </w:r>
      <w:r w:rsidR="001562A7">
        <w:rPr>
          <w:rFonts w:eastAsia="標楷體" w:hint="eastAsia"/>
        </w:rPr>
        <w:t>張榮發會議中心</w:t>
      </w:r>
    </w:p>
    <w:p w14:paraId="6C34FBFA" w14:textId="0BE62A49" w:rsidR="00E064DB" w:rsidRPr="006C4908" w:rsidRDefault="00E064DB" w:rsidP="00BC488E">
      <w:pPr>
        <w:pStyle w:val="a9"/>
        <w:numPr>
          <w:ilvl w:val="0"/>
          <w:numId w:val="1"/>
        </w:numPr>
        <w:adjustRightInd w:val="0"/>
        <w:snapToGrid w:val="0"/>
        <w:spacing w:line="360" w:lineRule="auto"/>
        <w:rPr>
          <w:rFonts w:eastAsia="標楷體"/>
        </w:rPr>
      </w:pPr>
      <w:r w:rsidRPr="006C4908">
        <w:rPr>
          <w:rFonts w:eastAsia="標楷體"/>
        </w:rPr>
        <w:t>獎勵方式：</w:t>
      </w:r>
    </w:p>
    <w:p w14:paraId="47B3A293" w14:textId="54C0711A" w:rsidR="00E064DB" w:rsidRPr="008921E9" w:rsidRDefault="00E064DB" w:rsidP="00BC488E">
      <w:pPr>
        <w:pStyle w:val="a9"/>
        <w:adjustRightInd w:val="0"/>
        <w:snapToGrid w:val="0"/>
        <w:spacing w:line="360" w:lineRule="auto"/>
        <w:ind w:leftChars="204" w:left="1162" w:hangingChars="280" w:hanging="672"/>
        <w:rPr>
          <w:rFonts w:eastAsia="標楷體"/>
        </w:rPr>
      </w:pPr>
      <w:r w:rsidRPr="006C4908">
        <w:rPr>
          <w:rFonts w:eastAsia="標楷體"/>
        </w:rPr>
        <w:t>(</w:t>
      </w:r>
      <w:r w:rsidRPr="006C4908">
        <w:rPr>
          <w:rFonts w:eastAsia="標楷體"/>
        </w:rPr>
        <w:t>一</w:t>
      </w:r>
      <w:r w:rsidRPr="006C4908">
        <w:rPr>
          <w:rFonts w:eastAsia="標楷體"/>
        </w:rPr>
        <w:t>)</w:t>
      </w:r>
      <w:r w:rsidRPr="006C4908">
        <w:rPr>
          <w:rFonts w:eastAsia="標楷體"/>
        </w:rPr>
        <w:t>、</w:t>
      </w:r>
      <w:r w:rsidR="001562A7">
        <w:rPr>
          <w:rFonts w:eastAsia="標楷體" w:hint="eastAsia"/>
        </w:rPr>
        <w:t>取前三名</w:t>
      </w:r>
      <w:r w:rsidR="009564FB" w:rsidRPr="002E28CD">
        <w:rPr>
          <w:rFonts w:eastAsia="標楷體" w:hint="eastAsia"/>
        </w:rPr>
        <w:t>，得獎</w:t>
      </w:r>
      <w:r w:rsidR="001562A7">
        <w:rPr>
          <w:rFonts w:eastAsia="標楷體" w:hint="eastAsia"/>
        </w:rPr>
        <w:t>團隊</w:t>
      </w:r>
      <w:r w:rsidR="009564FB" w:rsidRPr="002E28CD">
        <w:rPr>
          <w:rFonts w:eastAsia="標楷體" w:hint="eastAsia"/>
        </w:rPr>
        <w:t>將</w:t>
      </w:r>
      <w:r w:rsidR="001562A7">
        <w:rPr>
          <w:rFonts w:eastAsia="標楷體" w:hint="eastAsia"/>
        </w:rPr>
        <w:t>分別</w:t>
      </w:r>
      <w:r w:rsidRPr="002E28CD">
        <w:rPr>
          <w:rFonts w:eastAsia="標楷體"/>
        </w:rPr>
        <w:t>獲得獎</w:t>
      </w:r>
      <w:r w:rsidR="001562A7" w:rsidRPr="008921E9">
        <w:rPr>
          <w:rFonts w:eastAsia="標楷體" w:hint="eastAsia"/>
        </w:rPr>
        <w:t>狀</w:t>
      </w:r>
      <w:r w:rsidR="001562A7">
        <w:rPr>
          <w:rFonts w:eastAsia="標楷體" w:hint="eastAsia"/>
        </w:rPr>
        <w:t>一紙</w:t>
      </w:r>
      <w:r w:rsidRPr="002E28CD">
        <w:rPr>
          <w:rFonts w:eastAsia="標楷體" w:hint="eastAsia"/>
        </w:rPr>
        <w:t>及</w:t>
      </w:r>
      <w:r w:rsidRPr="002E28CD">
        <w:rPr>
          <w:rFonts w:eastAsia="標楷體"/>
        </w:rPr>
        <w:t>獎金</w:t>
      </w:r>
      <w:r w:rsidR="001562A7">
        <w:rPr>
          <w:rFonts w:eastAsia="標楷體" w:hint="eastAsia"/>
        </w:rPr>
        <w:t xml:space="preserve"> (</w:t>
      </w:r>
      <w:r w:rsidR="001562A7">
        <w:rPr>
          <w:rFonts w:eastAsia="標楷體" w:hint="eastAsia"/>
        </w:rPr>
        <w:t>第一名</w:t>
      </w:r>
      <w:r w:rsidR="001562A7">
        <w:rPr>
          <w:rFonts w:eastAsia="標楷體" w:hint="eastAsia"/>
        </w:rPr>
        <w:t>50000</w:t>
      </w:r>
      <w:r w:rsidR="001562A7">
        <w:rPr>
          <w:rFonts w:eastAsia="標楷體" w:hint="eastAsia"/>
        </w:rPr>
        <w:t>元，第二名</w:t>
      </w:r>
      <w:r w:rsidR="001562A7">
        <w:rPr>
          <w:rFonts w:eastAsia="標楷體" w:hint="eastAsia"/>
        </w:rPr>
        <w:t>30000</w:t>
      </w:r>
      <w:r w:rsidR="001562A7">
        <w:rPr>
          <w:rFonts w:eastAsia="標楷體" w:hint="eastAsia"/>
        </w:rPr>
        <w:t>元，第三名</w:t>
      </w:r>
      <w:r w:rsidR="001562A7">
        <w:rPr>
          <w:rFonts w:eastAsia="標楷體" w:hint="eastAsia"/>
        </w:rPr>
        <w:t>20000</w:t>
      </w:r>
      <w:r w:rsidR="001562A7">
        <w:rPr>
          <w:rFonts w:eastAsia="標楷體" w:hint="eastAsia"/>
        </w:rPr>
        <w:t>元</w:t>
      </w:r>
      <w:r w:rsidR="001562A7">
        <w:rPr>
          <w:rFonts w:eastAsia="標楷體" w:hint="eastAsia"/>
        </w:rPr>
        <w:t>)</w:t>
      </w:r>
      <w:r w:rsidR="004D4A3A" w:rsidRPr="008921E9">
        <w:rPr>
          <w:rFonts w:eastAsia="標楷體" w:hint="eastAsia"/>
        </w:rPr>
        <w:t>，以資鼓勵。</w:t>
      </w:r>
    </w:p>
    <w:p w14:paraId="2DB4BDAA" w14:textId="3AF8D21F" w:rsidR="000F59BE" w:rsidRPr="006C4908" w:rsidRDefault="00E064DB" w:rsidP="00BC488E">
      <w:pPr>
        <w:pStyle w:val="a9"/>
        <w:adjustRightInd w:val="0"/>
        <w:snapToGrid w:val="0"/>
        <w:spacing w:line="360" w:lineRule="auto"/>
        <w:ind w:leftChars="204" w:left="1162" w:hangingChars="280" w:hanging="672"/>
        <w:rPr>
          <w:rFonts w:eastAsia="標楷體"/>
        </w:rPr>
      </w:pPr>
      <w:r w:rsidRPr="002E28CD">
        <w:rPr>
          <w:rFonts w:eastAsia="標楷體"/>
        </w:rPr>
        <w:t>(</w:t>
      </w:r>
      <w:r w:rsidRPr="002E28CD">
        <w:rPr>
          <w:rFonts w:eastAsia="標楷體"/>
        </w:rPr>
        <w:t>二</w:t>
      </w:r>
      <w:r w:rsidRPr="002E28CD">
        <w:rPr>
          <w:rFonts w:eastAsia="標楷體"/>
        </w:rPr>
        <w:t>)</w:t>
      </w:r>
      <w:r w:rsidRPr="002E28CD">
        <w:rPr>
          <w:rFonts w:eastAsia="標楷體"/>
        </w:rPr>
        <w:t>、頒獎典禮將於學會年度國際研討會期間舉行，</w:t>
      </w:r>
      <w:r w:rsidR="005C4D0D" w:rsidRPr="002E28CD">
        <w:rPr>
          <w:rFonts w:eastAsia="標楷體" w:hint="eastAsia"/>
        </w:rPr>
        <w:t>初審</w:t>
      </w:r>
      <w:r w:rsidR="00BF631A" w:rsidRPr="008921E9">
        <w:rPr>
          <w:rFonts w:eastAsia="標楷體" w:hint="eastAsia"/>
        </w:rPr>
        <w:t>入圍</w:t>
      </w:r>
      <w:r w:rsidRPr="008921E9">
        <w:rPr>
          <w:rFonts w:eastAsia="標楷體"/>
        </w:rPr>
        <w:t>名</w:t>
      </w:r>
      <w:r w:rsidRPr="002E28CD">
        <w:rPr>
          <w:rFonts w:eastAsia="標楷體"/>
        </w:rPr>
        <w:t>單將於活動</w:t>
      </w:r>
      <w:r w:rsidRPr="006C4908">
        <w:rPr>
          <w:rFonts w:eastAsia="標楷體"/>
        </w:rPr>
        <w:t>前公佈。</w:t>
      </w:r>
    </w:p>
    <w:sectPr w:rsidR="000F59BE" w:rsidRPr="006C4908" w:rsidSect="002537E6">
      <w:pgSz w:w="11906" w:h="16838"/>
      <w:pgMar w:top="1440" w:right="1274" w:bottom="1440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13D7EB" w14:textId="77777777" w:rsidR="00F3206B" w:rsidRDefault="00F3206B" w:rsidP="005C4D0D">
      <w:r>
        <w:separator/>
      </w:r>
    </w:p>
  </w:endnote>
  <w:endnote w:type="continuationSeparator" w:id="0">
    <w:p w14:paraId="7C6010CC" w14:textId="77777777" w:rsidR="00F3206B" w:rsidRDefault="00F3206B" w:rsidP="005C4D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標楷體">
    <w:altName w:val="微軟正黑體"/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EC9AF1" w14:textId="77777777" w:rsidR="00F3206B" w:rsidRDefault="00F3206B" w:rsidP="005C4D0D">
      <w:r>
        <w:separator/>
      </w:r>
    </w:p>
  </w:footnote>
  <w:footnote w:type="continuationSeparator" w:id="0">
    <w:p w14:paraId="37E114AF" w14:textId="77777777" w:rsidR="00F3206B" w:rsidRDefault="00F3206B" w:rsidP="005C4D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70A00"/>
    <w:multiLevelType w:val="multilevel"/>
    <w:tmpl w:val="66ECC97C"/>
    <w:lvl w:ilvl="0">
      <w:start w:val="1"/>
      <w:numFmt w:val="decimal"/>
      <w:lvlText w:val="%1."/>
      <w:lvlJc w:val="left"/>
      <w:pPr>
        <w:ind w:left="960" w:hanging="480"/>
      </w:pPr>
    </w:lvl>
    <w:lvl w:ilvl="1">
      <w:start w:val="1"/>
      <w:numFmt w:val="decimal"/>
      <w:isLgl/>
      <w:lvlText w:val="%1.%2"/>
      <w:lvlJc w:val="left"/>
      <w:pPr>
        <w:ind w:left="8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9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2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640" w:hanging="2160"/>
      </w:pPr>
      <w:rPr>
        <w:rFonts w:hint="default"/>
      </w:rPr>
    </w:lvl>
  </w:abstractNum>
  <w:abstractNum w:abstractNumId="1" w15:restartNumberingAfterBreak="0">
    <w:nsid w:val="64624B31"/>
    <w:multiLevelType w:val="multilevel"/>
    <w:tmpl w:val="C02AC5BA"/>
    <w:lvl w:ilvl="0">
      <w:start w:val="1"/>
      <w:numFmt w:val="taiwaneseCountingThousand"/>
      <w:lvlText w:val="%1、"/>
      <w:lvlJc w:val="center"/>
      <w:pPr>
        <w:ind w:left="480" w:hanging="48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000" w:hanging="2160"/>
      </w:pPr>
      <w:rPr>
        <w:rFonts w:hint="default"/>
      </w:rPr>
    </w:lvl>
  </w:abstractNum>
  <w:num w:numId="1" w16cid:durableId="1941796382">
    <w:abstractNumId w:val="1"/>
  </w:num>
  <w:num w:numId="2" w16cid:durableId="6583409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F16"/>
    <w:rsid w:val="00023377"/>
    <w:rsid w:val="00035698"/>
    <w:rsid w:val="0003713E"/>
    <w:rsid w:val="000703FB"/>
    <w:rsid w:val="000A3A6B"/>
    <w:rsid w:val="000D597B"/>
    <w:rsid w:val="000F59BE"/>
    <w:rsid w:val="001562A7"/>
    <w:rsid w:val="00192DCD"/>
    <w:rsid w:val="00195607"/>
    <w:rsid w:val="001B1D39"/>
    <w:rsid w:val="00201F21"/>
    <w:rsid w:val="002024FB"/>
    <w:rsid w:val="00202B2B"/>
    <w:rsid w:val="00241E42"/>
    <w:rsid w:val="00242FDD"/>
    <w:rsid w:val="002537E6"/>
    <w:rsid w:val="00262F89"/>
    <w:rsid w:val="0027033E"/>
    <w:rsid w:val="002C4233"/>
    <w:rsid w:val="002D6D8A"/>
    <w:rsid w:val="002E28CD"/>
    <w:rsid w:val="002E3F80"/>
    <w:rsid w:val="00341C91"/>
    <w:rsid w:val="0037052B"/>
    <w:rsid w:val="003A0279"/>
    <w:rsid w:val="003B3C3E"/>
    <w:rsid w:val="003C0F09"/>
    <w:rsid w:val="004057DF"/>
    <w:rsid w:val="00407039"/>
    <w:rsid w:val="0043007C"/>
    <w:rsid w:val="00435BE3"/>
    <w:rsid w:val="00446D13"/>
    <w:rsid w:val="004608C5"/>
    <w:rsid w:val="004635C3"/>
    <w:rsid w:val="004B6C7B"/>
    <w:rsid w:val="004D4A3A"/>
    <w:rsid w:val="00530532"/>
    <w:rsid w:val="005317B5"/>
    <w:rsid w:val="00540B5E"/>
    <w:rsid w:val="00595B44"/>
    <w:rsid w:val="00595D7C"/>
    <w:rsid w:val="005B2A32"/>
    <w:rsid w:val="005C4D0D"/>
    <w:rsid w:val="005D17D1"/>
    <w:rsid w:val="005E0897"/>
    <w:rsid w:val="005F469E"/>
    <w:rsid w:val="00613050"/>
    <w:rsid w:val="00636486"/>
    <w:rsid w:val="00647D25"/>
    <w:rsid w:val="00656DCB"/>
    <w:rsid w:val="006C4908"/>
    <w:rsid w:val="006D4715"/>
    <w:rsid w:val="007149A3"/>
    <w:rsid w:val="00725BAF"/>
    <w:rsid w:val="00727644"/>
    <w:rsid w:val="00763E36"/>
    <w:rsid w:val="007739DC"/>
    <w:rsid w:val="007C0025"/>
    <w:rsid w:val="007C7B9B"/>
    <w:rsid w:val="007D0051"/>
    <w:rsid w:val="007E6FDB"/>
    <w:rsid w:val="0082145B"/>
    <w:rsid w:val="0085371B"/>
    <w:rsid w:val="00867958"/>
    <w:rsid w:val="00871F7F"/>
    <w:rsid w:val="008921E9"/>
    <w:rsid w:val="008F47E8"/>
    <w:rsid w:val="0090532D"/>
    <w:rsid w:val="00907608"/>
    <w:rsid w:val="009103DF"/>
    <w:rsid w:val="009564FB"/>
    <w:rsid w:val="0097011C"/>
    <w:rsid w:val="00970364"/>
    <w:rsid w:val="009A4960"/>
    <w:rsid w:val="009A55AA"/>
    <w:rsid w:val="009C38AA"/>
    <w:rsid w:val="009F0341"/>
    <w:rsid w:val="00A11613"/>
    <w:rsid w:val="00A15539"/>
    <w:rsid w:val="00A15DF4"/>
    <w:rsid w:val="00A25CC8"/>
    <w:rsid w:val="00A44F03"/>
    <w:rsid w:val="00A83703"/>
    <w:rsid w:val="00A93B7C"/>
    <w:rsid w:val="00A950DF"/>
    <w:rsid w:val="00AA6706"/>
    <w:rsid w:val="00B0653D"/>
    <w:rsid w:val="00B564B0"/>
    <w:rsid w:val="00B643A3"/>
    <w:rsid w:val="00B90F51"/>
    <w:rsid w:val="00BA0671"/>
    <w:rsid w:val="00BB1978"/>
    <w:rsid w:val="00BB5A5E"/>
    <w:rsid w:val="00BC163A"/>
    <w:rsid w:val="00BC488E"/>
    <w:rsid w:val="00BC5F16"/>
    <w:rsid w:val="00BC72A6"/>
    <w:rsid w:val="00BF1553"/>
    <w:rsid w:val="00BF631A"/>
    <w:rsid w:val="00C10290"/>
    <w:rsid w:val="00C26CF4"/>
    <w:rsid w:val="00C95A3C"/>
    <w:rsid w:val="00CD08E2"/>
    <w:rsid w:val="00CE655C"/>
    <w:rsid w:val="00D62EB4"/>
    <w:rsid w:val="00DB4C25"/>
    <w:rsid w:val="00DD2E1A"/>
    <w:rsid w:val="00DE3D3C"/>
    <w:rsid w:val="00E064DB"/>
    <w:rsid w:val="00E417DD"/>
    <w:rsid w:val="00E502A9"/>
    <w:rsid w:val="00E54C4A"/>
    <w:rsid w:val="00E62CE9"/>
    <w:rsid w:val="00E63BED"/>
    <w:rsid w:val="00E867F8"/>
    <w:rsid w:val="00E914A5"/>
    <w:rsid w:val="00ED3022"/>
    <w:rsid w:val="00ED5BB9"/>
    <w:rsid w:val="00F036CB"/>
    <w:rsid w:val="00F3206B"/>
    <w:rsid w:val="00F5527B"/>
    <w:rsid w:val="00FC5FB4"/>
    <w:rsid w:val="00FD619B"/>
    <w:rsid w:val="00FD7E45"/>
    <w:rsid w:val="00FE4790"/>
    <w:rsid w:val="00FF0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097DF4"/>
  <w15:docId w15:val="{C7CE589A-3800-4C1B-8206-0AF5B8C36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C5F16"/>
    <w:pPr>
      <w:widowControl w:val="0"/>
      <w:spacing w:after="0" w:line="240" w:lineRule="auto"/>
    </w:pPr>
    <w:rPr>
      <w:rFonts w:ascii="Times New Roman" w:eastAsia="新細明體" w:hAnsi="Times New Roman" w:cs="Times New Roman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BC5F16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5F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C5F16"/>
    <w:pPr>
      <w:keepNext/>
      <w:keepLines/>
      <w:spacing w:before="160" w:after="40"/>
      <w:outlineLvl w:val="2"/>
    </w:pPr>
    <w:rPr>
      <w:rFonts w:eastAsiaTheme="majorEastAsia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C5F16"/>
    <w:pPr>
      <w:keepNext/>
      <w:keepLines/>
      <w:spacing w:before="160" w:after="40"/>
      <w:outlineLvl w:val="3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C5F1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C5F16"/>
    <w:pPr>
      <w:keepNext/>
      <w:keepLines/>
      <w:spacing w:before="4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C5F16"/>
    <w:pPr>
      <w:keepNext/>
      <w:keepLines/>
      <w:spacing w:before="4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C5F16"/>
    <w:pPr>
      <w:keepNext/>
      <w:keepLines/>
      <w:spacing w:before="4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C5F16"/>
    <w:pPr>
      <w:keepNext/>
      <w:keepLines/>
      <w:spacing w:before="4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BC5F16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BC5F1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BC5F16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BC5F1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BC5F16"/>
    <w:rPr>
      <w:rFonts w:eastAsiaTheme="majorEastAsia" w:cstheme="majorBidi"/>
      <w:color w:val="0F4761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BC5F16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BC5F16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BC5F16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BC5F1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BC5F16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BC5F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C5F16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BC5F1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C5F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BC5F1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C5F16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BC5F1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BC5F1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BC5F1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BC5F16"/>
    <w:rPr>
      <w:b/>
      <w:bCs/>
      <w:smallCaps/>
      <w:color w:val="0F4761" w:themeColor="accent1" w:themeShade="BF"/>
      <w:spacing w:val="5"/>
    </w:rPr>
  </w:style>
  <w:style w:type="character" w:styleId="ae">
    <w:name w:val="Hyperlink"/>
    <w:uiPriority w:val="99"/>
    <w:unhideWhenUsed/>
    <w:rsid w:val="00BC5F16"/>
    <w:rPr>
      <w:color w:val="0000FF"/>
      <w:u w:val="single"/>
    </w:rPr>
  </w:style>
  <w:style w:type="paragraph" w:styleId="af">
    <w:name w:val="header"/>
    <w:basedOn w:val="a"/>
    <w:link w:val="af0"/>
    <w:uiPriority w:val="99"/>
    <w:unhideWhenUsed/>
    <w:rsid w:val="005C4D0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0">
    <w:name w:val="頁首 字元"/>
    <w:basedOn w:val="a0"/>
    <w:link w:val="af"/>
    <w:uiPriority w:val="99"/>
    <w:rsid w:val="005C4D0D"/>
    <w:rPr>
      <w:rFonts w:ascii="Times New Roman" w:eastAsia="新細明體" w:hAnsi="Times New Roman" w:cs="Times New Roman"/>
      <w:sz w:val="20"/>
      <w:szCs w:val="20"/>
      <w14:ligatures w14:val="none"/>
    </w:rPr>
  </w:style>
  <w:style w:type="paragraph" w:styleId="af1">
    <w:name w:val="footer"/>
    <w:basedOn w:val="a"/>
    <w:link w:val="af2"/>
    <w:uiPriority w:val="99"/>
    <w:unhideWhenUsed/>
    <w:rsid w:val="005C4D0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2">
    <w:name w:val="頁尾 字元"/>
    <w:basedOn w:val="a0"/>
    <w:link w:val="af1"/>
    <w:uiPriority w:val="99"/>
    <w:rsid w:val="005C4D0D"/>
    <w:rPr>
      <w:rFonts w:ascii="Times New Roman" w:eastAsia="新細明體" w:hAnsi="Times New Roman" w:cs="Times New Roman"/>
      <w:sz w:val="20"/>
      <w:szCs w:val="20"/>
      <w14:ligatures w14:val="none"/>
    </w:rPr>
  </w:style>
  <w:style w:type="character" w:styleId="af3">
    <w:name w:val="Unresolved Mention"/>
    <w:basedOn w:val="a0"/>
    <w:uiPriority w:val="99"/>
    <w:semiHidden/>
    <w:unhideWhenUsed/>
    <w:rsid w:val="007E6F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49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4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scvaanes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DB1734-F14A-4161-875D-278A47308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211</Words>
  <Characters>1206</Characters>
  <Application>Microsoft Office Word</Application>
  <DocSecurity>0</DocSecurity>
  <Lines>10</Lines>
  <Paragraphs>2</Paragraphs>
  <ScaleCrop>false</ScaleCrop>
  <Company/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Pei Wen Liao</dc:creator>
  <cp:lastModifiedBy>Faye Li</cp:lastModifiedBy>
  <cp:revision>10</cp:revision>
  <dcterms:created xsi:type="dcterms:W3CDTF">2025-04-14T01:40:00Z</dcterms:created>
  <dcterms:modified xsi:type="dcterms:W3CDTF">2026-07-02T01:15:00Z</dcterms:modified>
</cp:coreProperties>
</file>